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66" w:rsidRPr="00DD4A66" w:rsidRDefault="00DD4A66" w:rsidP="00DD4A6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A66">
        <w:rPr>
          <w:rFonts w:ascii="Times New Roman" w:hAnsi="Times New Roman" w:cs="Times New Roman"/>
          <w:sz w:val="24"/>
          <w:szCs w:val="24"/>
        </w:rPr>
        <w:t>UCHWAŁA NR 783/22</w:t>
      </w:r>
    </w:p>
    <w:p w:rsidR="00DD4A66" w:rsidRPr="00DD4A66" w:rsidRDefault="00DD4A66" w:rsidP="00DD4A6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A66">
        <w:rPr>
          <w:rFonts w:ascii="Times New Roman" w:hAnsi="Times New Roman" w:cs="Times New Roman"/>
          <w:sz w:val="24"/>
          <w:szCs w:val="24"/>
        </w:rPr>
        <w:t>RADY MIASTA TORUNIA</w:t>
      </w:r>
    </w:p>
    <w:p w:rsidR="00DD4A66" w:rsidRPr="00DD4A66" w:rsidRDefault="00DD4A66" w:rsidP="00DD4A6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A66">
        <w:rPr>
          <w:rFonts w:ascii="Times New Roman" w:hAnsi="Times New Roman" w:cs="Times New Roman"/>
          <w:sz w:val="24"/>
          <w:szCs w:val="24"/>
        </w:rPr>
        <w:t>z dnia 27 stycznia 2022 r.</w:t>
      </w:r>
    </w:p>
    <w:p w:rsidR="00DD4A66" w:rsidRPr="00DD4A66" w:rsidRDefault="00DD4A66" w:rsidP="00DD4A66">
      <w:pPr>
        <w:rPr>
          <w:rFonts w:ascii="Times New Roman" w:hAnsi="Times New Roman" w:cs="Times New Roman"/>
          <w:sz w:val="24"/>
          <w:szCs w:val="24"/>
        </w:rPr>
      </w:pPr>
    </w:p>
    <w:p w:rsidR="00CA7968" w:rsidRPr="00DD4A66" w:rsidRDefault="00CE279F" w:rsidP="00DD4A66">
      <w:pPr>
        <w:rPr>
          <w:rFonts w:ascii="Times New Roman" w:hAnsi="Times New Roman" w:cs="Times New Roman"/>
          <w:sz w:val="24"/>
          <w:szCs w:val="24"/>
        </w:rPr>
      </w:pPr>
      <w:r w:rsidRPr="00DD4A66">
        <w:rPr>
          <w:rFonts w:ascii="Times New Roman" w:hAnsi="Times New Roman" w:cs="Times New Roman"/>
          <w:sz w:val="24"/>
          <w:szCs w:val="24"/>
        </w:rPr>
        <w:t xml:space="preserve">w sprawie </w:t>
      </w:r>
      <w:r w:rsidR="001447C5" w:rsidRPr="00DD4A66">
        <w:rPr>
          <w:rFonts w:ascii="Times New Roman" w:hAnsi="Times New Roman" w:cs="Times New Roman"/>
          <w:sz w:val="24"/>
          <w:szCs w:val="24"/>
        </w:rPr>
        <w:t>po</w:t>
      </w:r>
      <w:r w:rsidRPr="00DD4A66">
        <w:rPr>
          <w:rFonts w:ascii="Times New Roman" w:hAnsi="Times New Roman" w:cs="Times New Roman"/>
          <w:sz w:val="24"/>
          <w:szCs w:val="24"/>
        </w:rPr>
        <w:t>wołania Skarbnika Miasta Torunia.</w:t>
      </w:r>
    </w:p>
    <w:p w:rsidR="00DD4A66" w:rsidRPr="00DD4A66" w:rsidRDefault="00DD4A66" w:rsidP="00DD4A66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E5037" w:rsidRPr="00DD4A66" w:rsidRDefault="00CE279F" w:rsidP="00DD4A66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D4A66">
        <w:rPr>
          <w:b w:val="0"/>
          <w:sz w:val="24"/>
          <w:szCs w:val="24"/>
        </w:rPr>
        <w:t>Na podstawie art. 18 ust. 2 pkt 3 ustawy z dnia 8 marca 1990 r. o samorządzie gminnym (Dz.</w:t>
      </w:r>
      <w:r w:rsidR="004215E0">
        <w:rPr>
          <w:b w:val="0"/>
          <w:sz w:val="24"/>
          <w:szCs w:val="24"/>
        </w:rPr>
        <w:t> </w:t>
      </w:r>
      <w:r w:rsidRPr="00DD4A66">
        <w:rPr>
          <w:b w:val="0"/>
          <w:sz w:val="24"/>
          <w:szCs w:val="24"/>
        </w:rPr>
        <w:t>U. z 20</w:t>
      </w:r>
      <w:r w:rsidR="00CA7968" w:rsidRPr="00DD4A66">
        <w:rPr>
          <w:b w:val="0"/>
          <w:sz w:val="24"/>
          <w:szCs w:val="24"/>
        </w:rPr>
        <w:t>2</w:t>
      </w:r>
      <w:r w:rsidR="00DD4A66" w:rsidRPr="00DD4A66">
        <w:rPr>
          <w:b w:val="0"/>
          <w:sz w:val="24"/>
          <w:szCs w:val="24"/>
        </w:rPr>
        <w:t>1 r.</w:t>
      </w:r>
      <w:r w:rsidR="00CA7968" w:rsidRPr="00DD4A66">
        <w:rPr>
          <w:b w:val="0"/>
          <w:sz w:val="24"/>
          <w:szCs w:val="24"/>
        </w:rPr>
        <w:t>, poz. 1372</w:t>
      </w:r>
      <w:r w:rsidR="00DD4A66" w:rsidRPr="00DD4A66">
        <w:rPr>
          <w:b w:val="0"/>
          <w:sz w:val="24"/>
          <w:szCs w:val="24"/>
        </w:rPr>
        <w:t xml:space="preserve"> z </w:t>
      </w:r>
      <w:proofErr w:type="spellStart"/>
      <w:r w:rsidR="00DD4A66" w:rsidRPr="00DD4A66">
        <w:rPr>
          <w:b w:val="0"/>
          <w:sz w:val="24"/>
          <w:szCs w:val="24"/>
        </w:rPr>
        <w:t>późn</w:t>
      </w:r>
      <w:proofErr w:type="spellEnd"/>
      <w:r w:rsidR="00DD4A66" w:rsidRPr="00DD4A66">
        <w:rPr>
          <w:b w:val="0"/>
          <w:sz w:val="24"/>
          <w:szCs w:val="24"/>
        </w:rPr>
        <w:t>. zm.</w:t>
      </w:r>
      <w:r w:rsidR="00CE5037" w:rsidRPr="00DD4A66">
        <w:rPr>
          <w:rStyle w:val="Odwoanieprzypisudolnego"/>
          <w:b w:val="0"/>
          <w:sz w:val="24"/>
          <w:szCs w:val="24"/>
        </w:rPr>
        <w:footnoteReference w:id="1"/>
      </w:r>
      <w:r w:rsidR="00CE5037" w:rsidRPr="00DD4A66">
        <w:rPr>
          <w:b w:val="0"/>
          <w:sz w:val="24"/>
          <w:szCs w:val="24"/>
        </w:rPr>
        <w:t>)</w:t>
      </w:r>
      <w:r w:rsidR="008A59D6" w:rsidRPr="00DD4A66">
        <w:rPr>
          <w:b w:val="0"/>
          <w:sz w:val="24"/>
          <w:szCs w:val="24"/>
        </w:rPr>
        <w:t>,</w:t>
      </w:r>
      <w:r w:rsidR="00CE5037" w:rsidRPr="00DD4A66">
        <w:rPr>
          <w:b w:val="0"/>
          <w:sz w:val="24"/>
          <w:szCs w:val="24"/>
        </w:rPr>
        <w:t xml:space="preserve"> art. 4 ust. 1 pkt 2 ustawy z dnia 21 listopada 2008 r. </w:t>
      </w:r>
      <w:r w:rsidR="004215E0">
        <w:rPr>
          <w:b w:val="0"/>
          <w:sz w:val="24"/>
          <w:szCs w:val="24"/>
        </w:rPr>
        <w:t>o </w:t>
      </w:r>
      <w:r w:rsidR="00CE5037" w:rsidRPr="00DD4A66">
        <w:rPr>
          <w:b w:val="0"/>
          <w:sz w:val="24"/>
          <w:szCs w:val="24"/>
        </w:rPr>
        <w:t>pracownikach samorządowych (Dz. U. z 2019 r. poz. 1282</w:t>
      </w:r>
      <w:r w:rsidR="00DD4A66" w:rsidRPr="00DD4A66">
        <w:rPr>
          <w:b w:val="0"/>
          <w:sz w:val="24"/>
          <w:szCs w:val="24"/>
        </w:rPr>
        <w:t xml:space="preserve"> z </w:t>
      </w:r>
      <w:proofErr w:type="spellStart"/>
      <w:r w:rsidR="00DD4A66" w:rsidRPr="00DD4A66">
        <w:rPr>
          <w:b w:val="0"/>
          <w:sz w:val="24"/>
          <w:szCs w:val="24"/>
        </w:rPr>
        <w:t>późn</w:t>
      </w:r>
      <w:proofErr w:type="spellEnd"/>
      <w:r w:rsidR="00DD4A66" w:rsidRPr="00DD4A66">
        <w:rPr>
          <w:b w:val="0"/>
          <w:sz w:val="24"/>
          <w:szCs w:val="24"/>
        </w:rPr>
        <w:t>. zm.</w:t>
      </w:r>
      <w:r w:rsidR="00CE5037" w:rsidRPr="00DD4A66">
        <w:rPr>
          <w:rStyle w:val="Odwoanieprzypisudolnego"/>
          <w:b w:val="0"/>
          <w:sz w:val="24"/>
          <w:szCs w:val="24"/>
        </w:rPr>
        <w:footnoteReference w:id="2"/>
      </w:r>
      <w:r w:rsidR="00DD4A66" w:rsidRPr="00DD4A66">
        <w:rPr>
          <w:b w:val="0"/>
          <w:sz w:val="24"/>
          <w:szCs w:val="24"/>
        </w:rPr>
        <w:t xml:space="preserve">) </w:t>
      </w:r>
      <w:r w:rsidR="004215E0">
        <w:rPr>
          <w:b w:val="0"/>
          <w:sz w:val="24"/>
          <w:szCs w:val="24"/>
        </w:rPr>
        <w:t>uchwala się, co </w:t>
      </w:r>
      <w:r w:rsidRPr="00DD4A66">
        <w:rPr>
          <w:b w:val="0"/>
          <w:sz w:val="24"/>
          <w:szCs w:val="24"/>
        </w:rPr>
        <w:t>następuje:</w:t>
      </w:r>
    </w:p>
    <w:p w:rsidR="00DD4A66" w:rsidRDefault="00DD4A66" w:rsidP="00DD4A66">
      <w:pPr>
        <w:rPr>
          <w:rFonts w:ascii="Times New Roman" w:hAnsi="Times New Roman" w:cs="Times New Roman"/>
          <w:sz w:val="24"/>
          <w:szCs w:val="24"/>
        </w:rPr>
      </w:pPr>
    </w:p>
    <w:p w:rsidR="00DD4A66" w:rsidRDefault="00CE279F" w:rsidP="00DD4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A66">
        <w:rPr>
          <w:rFonts w:ascii="Times New Roman" w:hAnsi="Times New Roman" w:cs="Times New Roman"/>
          <w:sz w:val="24"/>
          <w:szCs w:val="24"/>
        </w:rPr>
        <w:t>§ 1.</w:t>
      </w:r>
      <w:r w:rsidR="001447C5" w:rsidRPr="00DD4A66">
        <w:rPr>
          <w:rFonts w:ascii="Times New Roman" w:hAnsi="Times New Roman" w:cs="Times New Roman"/>
          <w:sz w:val="24"/>
          <w:szCs w:val="24"/>
        </w:rPr>
        <w:t xml:space="preserve"> Po</w:t>
      </w:r>
      <w:r w:rsidRPr="00DD4A66">
        <w:rPr>
          <w:rFonts w:ascii="Times New Roman" w:hAnsi="Times New Roman" w:cs="Times New Roman"/>
          <w:sz w:val="24"/>
          <w:szCs w:val="24"/>
        </w:rPr>
        <w:t xml:space="preserve">wołuje się </w:t>
      </w:r>
      <w:r w:rsidR="004278D1" w:rsidRPr="00DD4A66">
        <w:rPr>
          <w:rFonts w:ascii="Times New Roman" w:hAnsi="Times New Roman" w:cs="Times New Roman"/>
          <w:sz w:val="24"/>
          <w:szCs w:val="24"/>
        </w:rPr>
        <w:t>z dniem 1 lutego 2022 r. Panią Anetę Pietrzak na stanowisko Skarbnika Miasta Torunia.</w:t>
      </w:r>
    </w:p>
    <w:p w:rsidR="00DD4A66" w:rsidRDefault="00DD4A66" w:rsidP="00DD4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46B" w:rsidRPr="00DD4A66" w:rsidRDefault="00CE279F" w:rsidP="00DD4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A66">
        <w:rPr>
          <w:rFonts w:ascii="Times New Roman" w:hAnsi="Times New Roman" w:cs="Times New Roman"/>
          <w:sz w:val="24"/>
          <w:szCs w:val="24"/>
        </w:rPr>
        <w:t>§ 2. Wykonanie uchwały powierza się Prezydentowi Miasta Torunia.</w:t>
      </w:r>
    </w:p>
    <w:p w:rsidR="00DD4A66" w:rsidRDefault="00DD4A66" w:rsidP="00DD4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46B" w:rsidRDefault="00CE279F" w:rsidP="00DD4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A66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DD4A66" w:rsidRDefault="00DD4A66" w:rsidP="00DD4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4A66" w:rsidRDefault="00DD4A66" w:rsidP="00DD4A66">
      <w:pPr>
        <w:rPr>
          <w:rFonts w:ascii="Times New Roman" w:hAnsi="Times New Roman" w:cs="Times New Roman"/>
          <w:sz w:val="24"/>
          <w:szCs w:val="24"/>
        </w:rPr>
      </w:pPr>
    </w:p>
    <w:p w:rsidR="00DD4A66" w:rsidRDefault="00DD4A66" w:rsidP="00DD4A66">
      <w:pPr>
        <w:rPr>
          <w:rFonts w:ascii="Times New Roman" w:hAnsi="Times New Roman" w:cs="Times New Roman"/>
          <w:sz w:val="24"/>
          <w:szCs w:val="24"/>
        </w:rPr>
      </w:pPr>
    </w:p>
    <w:p w:rsidR="00DD4A66" w:rsidRPr="00DD4A66" w:rsidRDefault="00DD4A66" w:rsidP="00DD4A66">
      <w:pPr>
        <w:rPr>
          <w:rFonts w:ascii="Times New Roman" w:hAnsi="Times New Roman" w:cs="Times New Roman"/>
          <w:sz w:val="24"/>
          <w:szCs w:val="24"/>
        </w:rPr>
      </w:pPr>
    </w:p>
    <w:p w:rsidR="00DD4A66" w:rsidRDefault="00CE279F" w:rsidP="00DD4A66">
      <w:pPr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DD4A66">
        <w:rPr>
          <w:rFonts w:ascii="Times New Roman" w:hAnsi="Times New Roman" w:cs="Times New Roman"/>
          <w:sz w:val="24"/>
          <w:szCs w:val="24"/>
        </w:rPr>
        <w:t>Przewodniczący</w:t>
      </w:r>
    </w:p>
    <w:p w:rsidR="00F8646B" w:rsidRPr="00DD4A66" w:rsidRDefault="00CE279F" w:rsidP="00DD4A66">
      <w:pPr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DD4A66">
        <w:rPr>
          <w:rFonts w:ascii="Times New Roman" w:hAnsi="Times New Roman" w:cs="Times New Roman"/>
          <w:sz w:val="24"/>
          <w:szCs w:val="24"/>
        </w:rPr>
        <w:t>Rady Miasta Torunia</w:t>
      </w:r>
    </w:p>
    <w:p w:rsidR="00A43CD2" w:rsidRPr="00DD4A66" w:rsidRDefault="007C6A2B" w:rsidP="00DD4A66">
      <w:pPr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F8646B" w:rsidRPr="00DD4A66">
        <w:rPr>
          <w:rFonts w:ascii="Times New Roman" w:hAnsi="Times New Roman" w:cs="Times New Roman"/>
          <w:sz w:val="24"/>
          <w:szCs w:val="24"/>
        </w:rPr>
        <w:t>Marcin Czyżniewski</w:t>
      </w:r>
    </w:p>
    <w:sectPr w:rsidR="00A43CD2" w:rsidRPr="00DD4A66" w:rsidSect="00A43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ACD" w:rsidRDefault="008D2ACD" w:rsidP="00CE5037">
      <w:r>
        <w:separator/>
      </w:r>
    </w:p>
  </w:endnote>
  <w:endnote w:type="continuationSeparator" w:id="0">
    <w:p w:rsidR="008D2ACD" w:rsidRDefault="008D2ACD" w:rsidP="00CE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ACD" w:rsidRDefault="008D2ACD" w:rsidP="00CE5037">
      <w:r>
        <w:separator/>
      </w:r>
    </w:p>
  </w:footnote>
  <w:footnote w:type="continuationSeparator" w:id="0">
    <w:p w:rsidR="008D2ACD" w:rsidRDefault="008D2ACD" w:rsidP="00CE5037">
      <w:r>
        <w:continuationSeparator/>
      </w:r>
    </w:p>
  </w:footnote>
  <w:footnote w:id="1">
    <w:p w:rsidR="00CE5037" w:rsidRPr="00DD4A66" w:rsidRDefault="00CE5037" w:rsidP="00DD4A66">
      <w:pPr>
        <w:pStyle w:val="Tekstprzypisudolnego"/>
        <w:jc w:val="both"/>
        <w:rPr>
          <w:rFonts w:ascii="Times New Roman" w:hAnsi="Times New Roman" w:cs="Times New Roman"/>
        </w:rPr>
      </w:pPr>
      <w:r w:rsidRPr="00DD4A66">
        <w:rPr>
          <w:rStyle w:val="Odwoanieprzypisudolnego"/>
          <w:rFonts w:ascii="Times New Roman" w:hAnsi="Times New Roman" w:cs="Times New Roman"/>
        </w:rPr>
        <w:footnoteRef/>
      </w:r>
      <w:r w:rsidRPr="00DD4A66">
        <w:rPr>
          <w:rFonts w:ascii="Times New Roman" w:hAnsi="Times New Roman" w:cs="Times New Roman"/>
        </w:rPr>
        <w:t xml:space="preserve"> Zmiana tekstu jednolitego wymienionej ustawy została ogłoszona w Dz. U. z 2021 r., poz. 1834</w:t>
      </w:r>
      <w:r w:rsidR="00DD4A66">
        <w:rPr>
          <w:rFonts w:ascii="Times New Roman" w:hAnsi="Times New Roman" w:cs="Times New Roman"/>
        </w:rPr>
        <w:t>.</w:t>
      </w:r>
    </w:p>
  </w:footnote>
  <w:footnote w:id="2">
    <w:p w:rsidR="00CE5037" w:rsidRPr="00DD4A66" w:rsidRDefault="00CE5037" w:rsidP="00DD4A66">
      <w:pPr>
        <w:pStyle w:val="Tekstprzypisudolnego"/>
        <w:jc w:val="both"/>
        <w:rPr>
          <w:rFonts w:ascii="Times New Roman" w:hAnsi="Times New Roman" w:cs="Times New Roman"/>
        </w:rPr>
      </w:pPr>
      <w:r w:rsidRPr="00DD4A66">
        <w:rPr>
          <w:rStyle w:val="Odwoanieprzypisudolnego"/>
          <w:rFonts w:ascii="Times New Roman" w:hAnsi="Times New Roman" w:cs="Times New Roman"/>
        </w:rPr>
        <w:footnoteRef/>
      </w:r>
      <w:r w:rsidRPr="00DD4A66">
        <w:rPr>
          <w:rFonts w:ascii="Times New Roman" w:hAnsi="Times New Roman" w:cs="Times New Roman"/>
        </w:rPr>
        <w:t xml:space="preserve"> Zmiana tekstu jednolitego wymienionej ustawy została ogłoszona w Dz. U. z 2021 r., poz. 1834</w:t>
      </w:r>
      <w:r w:rsidR="00DD4A66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9F"/>
    <w:rsid w:val="000701CA"/>
    <w:rsid w:val="0008227B"/>
    <w:rsid w:val="000B7382"/>
    <w:rsid w:val="001131AE"/>
    <w:rsid w:val="001447C5"/>
    <w:rsid w:val="00193523"/>
    <w:rsid w:val="00417098"/>
    <w:rsid w:val="004215E0"/>
    <w:rsid w:val="004278D1"/>
    <w:rsid w:val="00435DCB"/>
    <w:rsid w:val="004D2086"/>
    <w:rsid w:val="005139D4"/>
    <w:rsid w:val="005D245E"/>
    <w:rsid w:val="005D71C6"/>
    <w:rsid w:val="00626D77"/>
    <w:rsid w:val="00667C27"/>
    <w:rsid w:val="007471B9"/>
    <w:rsid w:val="007C6A2B"/>
    <w:rsid w:val="00836FD1"/>
    <w:rsid w:val="008507F1"/>
    <w:rsid w:val="00894E02"/>
    <w:rsid w:val="008A59D6"/>
    <w:rsid w:val="008D2ACD"/>
    <w:rsid w:val="009F0C76"/>
    <w:rsid w:val="00A31B76"/>
    <w:rsid w:val="00A43CD2"/>
    <w:rsid w:val="00A76EFD"/>
    <w:rsid w:val="00B33412"/>
    <w:rsid w:val="00BB0616"/>
    <w:rsid w:val="00CA7968"/>
    <w:rsid w:val="00CE279F"/>
    <w:rsid w:val="00CE5037"/>
    <w:rsid w:val="00D66627"/>
    <w:rsid w:val="00DA1938"/>
    <w:rsid w:val="00DD4A66"/>
    <w:rsid w:val="00E6559B"/>
    <w:rsid w:val="00EC53E6"/>
    <w:rsid w:val="00F22DC8"/>
    <w:rsid w:val="00F8646B"/>
    <w:rsid w:val="00F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CF98"/>
  <w15:docId w15:val="{A3FE985A-EF76-4B89-9886-88934D82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CD2"/>
  </w:style>
  <w:style w:type="paragraph" w:styleId="Nagwek3">
    <w:name w:val="heading 3"/>
    <w:basedOn w:val="Normalny"/>
    <w:link w:val="Nagwek3Znak"/>
    <w:uiPriority w:val="9"/>
    <w:qFormat/>
    <w:rsid w:val="008A59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0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0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03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8A59D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8A59D6"/>
  </w:style>
  <w:style w:type="character" w:styleId="Hipercze">
    <w:name w:val="Hyperlink"/>
    <w:basedOn w:val="Domylnaczcionkaakapitu"/>
    <w:uiPriority w:val="99"/>
    <w:semiHidden/>
    <w:unhideWhenUsed/>
    <w:rsid w:val="00F22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B.Romanowska</dc:creator>
  <cp:lastModifiedBy>b.czerwonka</cp:lastModifiedBy>
  <cp:revision>2</cp:revision>
  <cp:lastPrinted>2022-01-18T09:07:00Z</cp:lastPrinted>
  <dcterms:created xsi:type="dcterms:W3CDTF">2022-02-01T08:53:00Z</dcterms:created>
  <dcterms:modified xsi:type="dcterms:W3CDTF">2022-02-01T08:53:00Z</dcterms:modified>
</cp:coreProperties>
</file>