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7E" w:rsidRPr="0097437E" w:rsidRDefault="0097437E" w:rsidP="0097437E">
      <w:pPr>
        <w:spacing w:after="0" w:line="240" w:lineRule="auto"/>
        <w:jc w:val="center"/>
        <w:rPr>
          <w:szCs w:val="24"/>
        </w:rPr>
      </w:pPr>
      <w:r w:rsidRPr="0097437E">
        <w:rPr>
          <w:szCs w:val="24"/>
        </w:rPr>
        <w:t>UCHWAŁA NR 573/21</w:t>
      </w:r>
    </w:p>
    <w:p w:rsidR="0097437E" w:rsidRPr="0097437E" w:rsidRDefault="0097437E" w:rsidP="0097437E">
      <w:pPr>
        <w:spacing w:after="0" w:line="240" w:lineRule="auto"/>
        <w:jc w:val="center"/>
        <w:rPr>
          <w:szCs w:val="24"/>
        </w:rPr>
      </w:pPr>
      <w:r w:rsidRPr="0097437E">
        <w:rPr>
          <w:szCs w:val="24"/>
        </w:rPr>
        <w:t>RADY MIASTA TORUNIA</w:t>
      </w:r>
    </w:p>
    <w:p w:rsidR="0097437E" w:rsidRPr="0097437E" w:rsidRDefault="0097437E" w:rsidP="0097437E">
      <w:pPr>
        <w:spacing w:after="0" w:line="240" w:lineRule="auto"/>
        <w:jc w:val="center"/>
        <w:rPr>
          <w:szCs w:val="24"/>
        </w:rPr>
      </w:pPr>
      <w:r w:rsidRPr="0097437E">
        <w:rPr>
          <w:szCs w:val="24"/>
        </w:rPr>
        <w:t>z dnia 18 lutego 2021 r.</w:t>
      </w:r>
    </w:p>
    <w:p w:rsidR="008149AE" w:rsidRPr="0097437E" w:rsidRDefault="008149AE" w:rsidP="0097437E">
      <w:pPr>
        <w:spacing w:after="0" w:line="240" w:lineRule="auto"/>
        <w:contextualSpacing/>
        <w:jc w:val="both"/>
        <w:rPr>
          <w:rFonts w:eastAsia="Times New Roman"/>
          <w:szCs w:val="24"/>
          <w:lang w:eastAsia="pl-PL"/>
        </w:rPr>
      </w:pPr>
    </w:p>
    <w:p w:rsidR="008149AE" w:rsidRPr="0097437E" w:rsidRDefault="008149AE" w:rsidP="0097437E">
      <w:pPr>
        <w:spacing w:after="0" w:line="240" w:lineRule="auto"/>
        <w:jc w:val="both"/>
        <w:rPr>
          <w:szCs w:val="24"/>
          <w:u w:val="single"/>
        </w:rPr>
      </w:pPr>
      <w:r w:rsidRPr="0097437E">
        <w:rPr>
          <w:rFonts w:eastAsia="Times New Roman"/>
          <w:szCs w:val="24"/>
          <w:lang w:eastAsia="pl-PL"/>
        </w:rPr>
        <w:t xml:space="preserve">w sprawie wyrażenia zgody na odstąpienie od żądania zwrotu bonifikaty udzielonej przy sprzedaży </w:t>
      </w:r>
      <w:r w:rsidRPr="0097437E">
        <w:rPr>
          <w:szCs w:val="24"/>
        </w:rPr>
        <w:t>przez Gminę Miasta Toruń lokalu mieszkalnego nr 12 usytuowanego w budynku położonym przy ul. Fałata 82 w Toruniu.</w:t>
      </w:r>
    </w:p>
    <w:p w:rsidR="008149AE" w:rsidRPr="0097437E" w:rsidRDefault="008149AE" w:rsidP="0097437E">
      <w:pPr>
        <w:spacing w:after="0" w:line="240" w:lineRule="auto"/>
        <w:contextualSpacing/>
        <w:jc w:val="both"/>
        <w:rPr>
          <w:rFonts w:eastAsia="Times New Roman"/>
          <w:szCs w:val="24"/>
          <w:lang w:eastAsia="pl-PL"/>
        </w:rPr>
      </w:pPr>
    </w:p>
    <w:p w:rsidR="008149AE" w:rsidRPr="0097437E" w:rsidRDefault="008149AE" w:rsidP="0097437E">
      <w:pPr>
        <w:spacing w:after="0" w:line="240" w:lineRule="auto"/>
        <w:contextualSpacing/>
        <w:jc w:val="both"/>
        <w:rPr>
          <w:rFonts w:eastAsia="Times New Roman"/>
          <w:szCs w:val="24"/>
          <w:lang w:eastAsia="pl-PL"/>
        </w:rPr>
      </w:pPr>
      <w:r w:rsidRPr="0097437E">
        <w:rPr>
          <w:rFonts w:eastAsia="Times New Roman"/>
          <w:szCs w:val="24"/>
          <w:lang w:eastAsia="pl-PL"/>
        </w:rPr>
        <w:t>Na podstawie art. 68 ust. 2c ustawy z dnia 21</w:t>
      </w:r>
      <w:r w:rsidR="0097437E">
        <w:rPr>
          <w:rFonts w:eastAsia="Times New Roman"/>
          <w:szCs w:val="24"/>
          <w:lang w:eastAsia="pl-PL"/>
        </w:rPr>
        <w:t xml:space="preserve"> </w:t>
      </w:r>
      <w:r w:rsidRPr="0097437E">
        <w:rPr>
          <w:rFonts w:eastAsia="Times New Roman"/>
          <w:szCs w:val="24"/>
          <w:lang w:eastAsia="pl-PL"/>
        </w:rPr>
        <w:t>sierpnia 1997 r. o</w:t>
      </w:r>
      <w:r w:rsidR="0097437E">
        <w:rPr>
          <w:rFonts w:eastAsia="Times New Roman"/>
          <w:szCs w:val="24"/>
          <w:lang w:eastAsia="pl-PL"/>
        </w:rPr>
        <w:t xml:space="preserve"> </w:t>
      </w:r>
      <w:r w:rsidRPr="0097437E">
        <w:rPr>
          <w:rFonts w:eastAsia="Times New Roman"/>
          <w:szCs w:val="24"/>
          <w:lang w:eastAsia="pl-PL"/>
        </w:rPr>
        <w:t>gospodarc</w:t>
      </w:r>
      <w:r w:rsidR="0097437E">
        <w:rPr>
          <w:rFonts w:eastAsia="Times New Roman"/>
          <w:szCs w:val="24"/>
          <w:lang w:eastAsia="pl-PL"/>
        </w:rPr>
        <w:t xml:space="preserve">e nieruchomościami </w:t>
      </w:r>
      <w:r w:rsidR="00706CDF">
        <w:rPr>
          <w:szCs w:val="24"/>
        </w:rPr>
        <w:t>(Dz. </w:t>
      </w:r>
      <w:r w:rsidR="0097437E" w:rsidRPr="00400B60">
        <w:rPr>
          <w:szCs w:val="24"/>
        </w:rPr>
        <w:t xml:space="preserve">U. z 2020r. poz. 1990 z </w:t>
      </w:r>
      <w:proofErr w:type="spellStart"/>
      <w:r w:rsidR="0097437E" w:rsidRPr="00400B60">
        <w:rPr>
          <w:szCs w:val="24"/>
        </w:rPr>
        <w:t>późn</w:t>
      </w:r>
      <w:proofErr w:type="spellEnd"/>
      <w:r w:rsidR="0097437E" w:rsidRPr="00400B60">
        <w:rPr>
          <w:szCs w:val="24"/>
        </w:rPr>
        <w:t>. zm.</w:t>
      </w:r>
      <w:r w:rsidR="0097437E" w:rsidRPr="00400B60">
        <w:rPr>
          <w:rStyle w:val="Zakotwiczenieprzypisudolnego"/>
          <w:szCs w:val="24"/>
        </w:rPr>
        <w:footnoteReference w:id="1"/>
      </w:r>
      <w:r w:rsidR="0097437E" w:rsidRPr="00400B60">
        <w:rPr>
          <w:szCs w:val="24"/>
        </w:rPr>
        <w:t>)</w:t>
      </w:r>
      <w:r w:rsidRPr="0097437E">
        <w:rPr>
          <w:rFonts w:eastAsia="Times New Roman"/>
          <w:szCs w:val="24"/>
          <w:lang w:eastAsia="pl-PL"/>
        </w:rPr>
        <w:t xml:space="preserve"> uchwala się, co następuje:</w:t>
      </w:r>
    </w:p>
    <w:p w:rsidR="008149AE" w:rsidRPr="0097437E" w:rsidRDefault="008149AE" w:rsidP="0097437E">
      <w:pPr>
        <w:spacing w:after="0" w:line="240" w:lineRule="auto"/>
        <w:contextualSpacing/>
        <w:jc w:val="both"/>
        <w:rPr>
          <w:rFonts w:eastAsia="Times New Roman"/>
          <w:szCs w:val="24"/>
          <w:lang w:eastAsia="pl-PL"/>
        </w:rPr>
      </w:pPr>
    </w:p>
    <w:p w:rsidR="008149AE" w:rsidRPr="0097437E" w:rsidRDefault="008149AE" w:rsidP="0097437E">
      <w:pPr>
        <w:spacing w:after="0" w:line="240" w:lineRule="auto"/>
        <w:ind w:firstLine="567"/>
        <w:contextualSpacing/>
        <w:jc w:val="both"/>
        <w:rPr>
          <w:szCs w:val="24"/>
        </w:rPr>
      </w:pPr>
      <w:r w:rsidRPr="0097437E">
        <w:rPr>
          <w:rFonts w:eastAsia="Times New Roman"/>
          <w:szCs w:val="24"/>
          <w:lang w:eastAsia="pl-PL"/>
        </w:rPr>
        <w:t xml:space="preserve">§ 1. </w:t>
      </w:r>
      <w:r w:rsidRPr="0097437E">
        <w:rPr>
          <w:szCs w:val="24"/>
        </w:rPr>
        <w:t>Wyrazić zgodę na odstąpienie</w:t>
      </w:r>
      <w:r w:rsidRPr="0097437E">
        <w:rPr>
          <w:rFonts w:eastAsia="Times New Roman"/>
          <w:szCs w:val="24"/>
          <w:lang w:eastAsia="pl-PL"/>
        </w:rPr>
        <w:t xml:space="preserve"> od żądania zwrotu bonifikaty udzielonej przy sprzedaży </w:t>
      </w:r>
      <w:r w:rsidRPr="0097437E">
        <w:rPr>
          <w:szCs w:val="24"/>
        </w:rPr>
        <w:t>przez Gminę Miasta Toruń lokalu mieszkalnego nr 12 usytuowanego</w:t>
      </w:r>
      <w:r w:rsidR="0097437E">
        <w:rPr>
          <w:szCs w:val="24"/>
        </w:rPr>
        <w:t xml:space="preserve"> </w:t>
      </w:r>
      <w:r w:rsidRPr="0097437E">
        <w:rPr>
          <w:szCs w:val="24"/>
        </w:rPr>
        <w:t>w budynku położonym przy ul. Fałata 82 w Toruniu.</w:t>
      </w:r>
    </w:p>
    <w:p w:rsidR="008149AE" w:rsidRPr="0097437E" w:rsidRDefault="008149AE" w:rsidP="0097437E">
      <w:pPr>
        <w:spacing w:after="0" w:line="240" w:lineRule="auto"/>
        <w:ind w:firstLine="567"/>
        <w:contextualSpacing/>
        <w:jc w:val="both"/>
        <w:rPr>
          <w:szCs w:val="24"/>
          <w:u w:val="single"/>
        </w:rPr>
      </w:pPr>
    </w:p>
    <w:p w:rsidR="008149AE" w:rsidRPr="0097437E" w:rsidRDefault="008149AE" w:rsidP="0097437E">
      <w:pPr>
        <w:tabs>
          <w:tab w:val="left" w:pos="-2268"/>
        </w:tabs>
        <w:spacing w:after="0" w:line="240" w:lineRule="auto"/>
        <w:ind w:firstLine="567"/>
        <w:contextualSpacing/>
        <w:jc w:val="both"/>
        <w:rPr>
          <w:szCs w:val="24"/>
        </w:rPr>
      </w:pPr>
      <w:r w:rsidRPr="0097437E">
        <w:rPr>
          <w:szCs w:val="24"/>
        </w:rPr>
        <w:t>§ 2. Wykonanie uchwały powierza się Prezydentowi Miasta Torunia.</w:t>
      </w:r>
    </w:p>
    <w:p w:rsidR="008149AE" w:rsidRPr="0097437E" w:rsidRDefault="008149AE" w:rsidP="0097437E">
      <w:pPr>
        <w:tabs>
          <w:tab w:val="left" w:pos="-2268"/>
        </w:tabs>
        <w:spacing w:after="0" w:line="240" w:lineRule="auto"/>
        <w:ind w:firstLine="567"/>
        <w:contextualSpacing/>
        <w:jc w:val="both"/>
        <w:rPr>
          <w:szCs w:val="24"/>
        </w:rPr>
      </w:pPr>
    </w:p>
    <w:p w:rsidR="008149AE" w:rsidRPr="0097437E" w:rsidRDefault="008149AE" w:rsidP="0097437E">
      <w:pPr>
        <w:tabs>
          <w:tab w:val="left" w:pos="-2268"/>
        </w:tabs>
        <w:spacing w:after="0" w:line="240" w:lineRule="auto"/>
        <w:ind w:firstLine="567"/>
        <w:contextualSpacing/>
        <w:jc w:val="both"/>
        <w:rPr>
          <w:szCs w:val="24"/>
        </w:rPr>
      </w:pPr>
      <w:r w:rsidRPr="0097437E">
        <w:rPr>
          <w:szCs w:val="24"/>
        </w:rPr>
        <w:t>§ 3. Uchwała wchodzi w życie z dniem podjęcia.</w:t>
      </w:r>
    </w:p>
    <w:p w:rsidR="008149AE" w:rsidRPr="0097437E" w:rsidRDefault="008149AE" w:rsidP="0097437E">
      <w:pPr>
        <w:spacing w:after="0" w:line="240" w:lineRule="auto"/>
        <w:ind w:firstLine="567"/>
        <w:contextualSpacing/>
        <w:jc w:val="both"/>
        <w:rPr>
          <w:szCs w:val="24"/>
        </w:rPr>
      </w:pPr>
    </w:p>
    <w:p w:rsidR="008149AE" w:rsidRPr="0097437E" w:rsidRDefault="008149AE" w:rsidP="0097437E">
      <w:pPr>
        <w:spacing w:after="0" w:line="240" w:lineRule="auto"/>
        <w:contextualSpacing/>
        <w:rPr>
          <w:szCs w:val="24"/>
        </w:rPr>
      </w:pPr>
    </w:p>
    <w:p w:rsidR="008149AE" w:rsidRPr="0097437E" w:rsidRDefault="008149AE" w:rsidP="0097437E">
      <w:pPr>
        <w:spacing w:after="0" w:line="240" w:lineRule="auto"/>
        <w:contextualSpacing/>
        <w:rPr>
          <w:szCs w:val="24"/>
        </w:rPr>
      </w:pPr>
    </w:p>
    <w:p w:rsidR="008149AE" w:rsidRPr="0097437E" w:rsidRDefault="008149AE" w:rsidP="0097437E">
      <w:pPr>
        <w:spacing w:after="0" w:line="240" w:lineRule="auto"/>
        <w:contextualSpacing/>
        <w:rPr>
          <w:szCs w:val="24"/>
        </w:rPr>
      </w:pPr>
    </w:p>
    <w:p w:rsidR="008149AE" w:rsidRPr="0097437E" w:rsidRDefault="008149AE" w:rsidP="0097437E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szCs w:val="24"/>
        </w:rPr>
      </w:pPr>
      <w:r w:rsidRPr="0097437E">
        <w:rPr>
          <w:szCs w:val="24"/>
        </w:rPr>
        <w:t>Przewodniczący</w:t>
      </w:r>
    </w:p>
    <w:p w:rsidR="008149AE" w:rsidRPr="0097437E" w:rsidRDefault="008149AE" w:rsidP="0097437E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szCs w:val="24"/>
        </w:rPr>
      </w:pPr>
      <w:r w:rsidRPr="0097437E">
        <w:rPr>
          <w:szCs w:val="24"/>
        </w:rPr>
        <w:t>Rady Miasta Torunia</w:t>
      </w:r>
    </w:p>
    <w:p w:rsidR="008149AE" w:rsidRPr="0097437E" w:rsidRDefault="00E10294" w:rsidP="0097437E">
      <w:pPr>
        <w:tabs>
          <w:tab w:val="left" w:pos="-2977"/>
        </w:tabs>
        <w:spacing w:after="0" w:line="240" w:lineRule="auto"/>
        <w:ind w:firstLine="3402"/>
        <w:contextualSpacing/>
        <w:jc w:val="center"/>
        <w:rPr>
          <w:szCs w:val="24"/>
        </w:rPr>
      </w:pPr>
      <w:r>
        <w:rPr>
          <w:szCs w:val="24"/>
        </w:rPr>
        <w:t>/-/</w:t>
      </w:r>
      <w:bookmarkStart w:id="0" w:name="_GoBack"/>
      <w:bookmarkEnd w:id="0"/>
      <w:r w:rsidR="008149AE" w:rsidRPr="0097437E">
        <w:rPr>
          <w:szCs w:val="24"/>
        </w:rPr>
        <w:t>Marcin Czyżniewski</w:t>
      </w:r>
    </w:p>
    <w:sectPr w:rsidR="008149AE" w:rsidRPr="0097437E" w:rsidSect="0097437E">
      <w:footerReference w:type="default" r:id="rId6"/>
      <w:pgSz w:w="12240" w:h="15840"/>
      <w:pgMar w:top="1417" w:right="1417" w:bottom="1417" w:left="1417" w:header="708" w:footer="708" w:gutter="0"/>
      <w:cols w:space="708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63" w:rsidRDefault="001E3B63" w:rsidP="008149AE">
      <w:pPr>
        <w:spacing w:after="0" w:line="240" w:lineRule="auto"/>
      </w:pPr>
      <w:r>
        <w:separator/>
      </w:r>
    </w:p>
  </w:endnote>
  <w:endnote w:type="continuationSeparator" w:id="0">
    <w:p w:rsidR="001E3B63" w:rsidRDefault="001E3B63" w:rsidP="0081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CF7" w:rsidRDefault="001E3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63" w:rsidRDefault="001E3B63" w:rsidP="008149AE">
      <w:pPr>
        <w:spacing w:after="0" w:line="240" w:lineRule="auto"/>
      </w:pPr>
      <w:r>
        <w:separator/>
      </w:r>
    </w:p>
  </w:footnote>
  <w:footnote w:type="continuationSeparator" w:id="0">
    <w:p w:rsidR="001E3B63" w:rsidRDefault="001E3B63" w:rsidP="008149AE">
      <w:pPr>
        <w:spacing w:after="0" w:line="240" w:lineRule="auto"/>
      </w:pPr>
      <w:r>
        <w:continuationSeparator/>
      </w:r>
    </w:p>
  </w:footnote>
  <w:footnote w:id="1">
    <w:p w:rsidR="0097437E" w:rsidRPr="00400B60" w:rsidRDefault="0097437E" w:rsidP="0097437E">
      <w:pPr>
        <w:pStyle w:val="Tekstprzypisudolnego"/>
        <w:tabs>
          <w:tab w:val="left" w:pos="142"/>
        </w:tabs>
        <w:jc w:val="both"/>
        <w:rPr>
          <w:rFonts w:ascii="Times New Roman" w:hAnsi="Times New Roman"/>
        </w:rPr>
      </w:pPr>
      <w:r w:rsidRPr="00400B60">
        <w:rPr>
          <w:rStyle w:val="Odwoanieprzypisudolnego"/>
          <w:rFonts w:ascii="Times New Roman" w:hAnsi="Times New Roman"/>
        </w:rPr>
        <w:footnoteRef/>
      </w:r>
      <w:r w:rsidRPr="00400B60">
        <w:rPr>
          <w:rStyle w:val="Odwoanieprzypisudolnego"/>
          <w:rFonts w:ascii="Times New Roman" w:hAnsi="Times New Roman"/>
        </w:rPr>
        <w:tab/>
      </w:r>
      <w:r w:rsidRPr="00400B60">
        <w:rPr>
          <w:rFonts w:ascii="Times New Roman" w:hAnsi="Times New Roman"/>
        </w:rPr>
        <w:t>Zmiany tekstu jednolitego wymienionej ustawy zostały ogłoszone w Dz. U. z 2021 r. poz. 11 i poz. 234.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E"/>
    <w:rsid w:val="000876A3"/>
    <w:rsid w:val="000B588A"/>
    <w:rsid w:val="001E3B63"/>
    <w:rsid w:val="002901B0"/>
    <w:rsid w:val="002944B8"/>
    <w:rsid w:val="002A6D41"/>
    <w:rsid w:val="00380804"/>
    <w:rsid w:val="004C2756"/>
    <w:rsid w:val="004E4AAE"/>
    <w:rsid w:val="0052561D"/>
    <w:rsid w:val="00564960"/>
    <w:rsid w:val="005A15A6"/>
    <w:rsid w:val="005D313E"/>
    <w:rsid w:val="0063327E"/>
    <w:rsid w:val="00706CDF"/>
    <w:rsid w:val="00784E82"/>
    <w:rsid w:val="008149AE"/>
    <w:rsid w:val="0087032E"/>
    <w:rsid w:val="0097437E"/>
    <w:rsid w:val="00995713"/>
    <w:rsid w:val="00A7298D"/>
    <w:rsid w:val="00AB6542"/>
    <w:rsid w:val="00C505D9"/>
    <w:rsid w:val="00CE108D"/>
    <w:rsid w:val="00CF0149"/>
    <w:rsid w:val="00D31680"/>
    <w:rsid w:val="00DF21BC"/>
    <w:rsid w:val="00E10294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1D14"/>
  <w15:docId w15:val="{E808A897-E06F-4AB6-9896-A3F3EF37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9AE"/>
    <w:pPr>
      <w:suppressAutoHyphens/>
      <w:spacing w:after="200" w:line="276" w:lineRule="auto"/>
    </w:pPr>
    <w:rPr>
      <w:rFonts w:ascii="Times New Roman" w:eastAsia="Calibri" w:hAnsi="Times New Roman" w:cs="Times New Roman"/>
      <w:kern w:val="1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149AE"/>
    <w:pPr>
      <w:suppressAutoHyphens w:val="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149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8149A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8149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49AE"/>
    <w:rPr>
      <w:rFonts w:ascii="Times New Roman" w:eastAsia="Calibri" w:hAnsi="Times New Roman" w:cs="Times New Roman"/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4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AE"/>
    <w:rPr>
      <w:rFonts w:ascii="Times New Roman" w:eastAsia="Calibri" w:hAnsi="Times New Roman" w:cs="Times New Roman"/>
      <w:kern w:val="1"/>
      <w:sz w:val="24"/>
      <w:lang w:eastAsia="ar-SA"/>
    </w:rPr>
  </w:style>
  <w:style w:type="character" w:customStyle="1" w:styleId="Zakotwiczenieprzypisudolnego">
    <w:name w:val="Zakotwiczenie przypisu dolnego"/>
    <w:rsid w:val="00974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a.sochacka</dc:creator>
  <cp:lastModifiedBy>b.czerwonka</cp:lastModifiedBy>
  <cp:revision>2</cp:revision>
  <dcterms:created xsi:type="dcterms:W3CDTF">2021-02-23T10:15:00Z</dcterms:created>
  <dcterms:modified xsi:type="dcterms:W3CDTF">2021-02-23T10:15:00Z</dcterms:modified>
</cp:coreProperties>
</file>