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2B7" w:rsidRPr="002322B7" w:rsidRDefault="002322B7" w:rsidP="002322B7">
      <w:pPr>
        <w:tabs>
          <w:tab w:val="left" w:pos="720"/>
          <w:tab w:val="left" w:pos="3420"/>
        </w:tabs>
        <w:jc w:val="center"/>
      </w:pPr>
      <w:r w:rsidRPr="002322B7">
        <w:t>UCHWAŁA NR 539/20</w:t>
      </w:r>
    </w:p>
    <w:p w:rsidR="002322B7" w:rsidRPr="002322B7" w:rsidRDefault="002322B7" w:rsidP="002322B7">
      <w:pPr>
        <w:jc w:val="center"/>
      </w:pPr>
      <w:r w:rsidRPr="002322B7">
        <w:t>RADY MIASTA TORUNIA</w:t>
      </w:r>
    </w:p>
    <w:p w:rsidR="002322B7" w:rsidRPr="002322B7" w:rsidRDefault="002322B7" w:rsidP="002322B7">
      <w:pPr>
        <w:jc w:val="center"/>
      </w:pPr>
      <w:r w:rsidRPr="002322B7">
        <w:t>z dnia 17 grudnia 2020 r.</w:t>
      </w:r>
    </w:p>
    <w:p w:rsidR="002322B7" w:rsidRPr="002322B7" w:rsidRDefault="002322B7" w:rsidP="002322B7">
      <w:pPr>
        <w:jc w:val="right"/>
        <w:rPr>
          <w:color w:val="auto"/>
        </w:rPr>
      </w:pPr>
    </w:p>
    <w:p w:rsidR="002322B7" w:rsidRPr="002322B7" w:rsidRDefault="002322B7" w:rsidP="002322B7">
      <w:pPr>
        <w:pStyle w:val="Tretekstu"/>
        <w:spacing w:after="0"/>
        <w:jc w:val="both"/>
        <w:rPr>
          <w:color w:val="auto"/>
        </w:rPr>
      </w:pPr>
      <w:r w:rsidRPr="002322B7">
        <w:rPr>
          <w:color w:val="auto"/>
        </w:rPr>
        <w:t>w sprawie wniesienia skargi na rozstrzygnięcie nadzorcze Wojewody Kujawsko-Pomorskiego nr 103/2020 z dnia 27 listopada 2020 r.</w:t>
      </w:r>
    </w:p>
    <w:p w:rsidR="002322B7" w:rsidRPr="002322B7" w:rsidRDefault="002322B7" w:rsidP="002322B7">
      <w:pPr>
        <w:jc w:val="both"/>
        <w:rPr>
          <w:color w:val="auto"/>
        </w:rPr>
      </w:pPr>
    </w:p>
    <w:p w:rsidR="002322B7" w:rsidRPr="002322B7" w:rsidRDefault="002322B7" w:rsidP="002322B7">
      <w:pPr>
        <w:pStyle w:val="WW-Tekstpodstawowy3"/>
        <w:rPr>
          <w:rFonts w:ascii="Times New Roman" w:hAnsi="Times New Roman" w:cs="Times New Roman"/>
          <w:color w:val="auto"/>
          <w:sz w:val="24"/>
          <w:szCs w:val="24"/>
        </w:rPr>
      </w:pPr>
      <w:r w:rsidRPr="002322B7">
        <w:rPr>
          <w:rFonts w:ascii="Times New Roman" w:hAnsi="Times New Roman" w:cs="Times New Roman"/>
          <w:color w:val="auto"/>
          <w:sz w:val="24"/>
          <w:szCs w:val="24"/>
        </w:rPr>
        <w:t xml:space="preserve">Na podstawie art. 98 ust. 1 i 3 ustawy </w:t>
      </w:r>
      <w:r w:rsidRPr="002322B7">
        <w:rPr>
          <w:rFonts w:ascii="Times New Roman" w:hAnsi="Times New Roman" w:cs="Times New Roman"/>
          <w:sz w:val="24"/>
          <w:szCs w:val="24"/>
        </w:rPr>
        <w:t xml:space="preserve">z dnia 8 marca 1990 r. o samorządzie gminnym (Dz. U. z 2020r. poz. 713 z </w:t>
      </w:r>
      <w:proofErr w:type="spellStart"/>
      <w:r w:rsidRPr="002322B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322B7">
        <w:rPr>
          <w:rFonts w:ascii="Times New Roman" w:hAnsi="Times New Roman" w:cs="Times New Roman"/>
          <w:sz w:val="24"/>
          <w:szCs w:val="24"/>
        </w:rPr>
        <w:t>. zm.</w:t>
      </w:r>
      <w:r w:rsidRPr="002322B7"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1"/>
      </w:r>
      <w:r w:rsidRPr="002322B7">
        <w:rPr>
          <w:rFonts w:ascii="Times New Roman" w:hAnsi="Times New Roman" w:cs="Times New Roman"/>
          <w:sz w:val="24"/>
          <w:szCs w:val="24"/>
        </w:rPr>
        <w:t>)</w:t>
      </w:r>
      <w:r w:rsidRPr="002322B7">
        <w:rPr>
          <w:rFonts w:ascii="Times New Roman" w:hAnsi="Times New Roman" w:cs="Times New Roman"/>
          <w:color w:val="auto"/>
          <w:sz w:val="24"/>
          <w:szCs w:val="24"/>
        </w:rPr>
        <w:t xml:space="preserve"> oraz </w:t>
      </w:r>
      <w:r>
        <w:rPr>
          <w:rFonts w:ascii="Times New Roman" w:hAnsi="Times New Roman" w:cs="Times New Roman"/>
          <w:color w:val="auto"/>
          <w:sz w:val="24"/>
          <w:szCs w:val="24"/>
        </w:rPr>
        <w:t>art. 3 § 2 pkt 7</w:t>
      </w:r>
      <w:r w:rsidRPr="002322B7">
        <w:rPr>
          <w:rFonts w:ascii="Times New Roman" w:hAnsi="Times New Roman" w:cs="Times New Roman"/>
          <w:color w:val="auto"/>
          <w:sz w:val="24"/>
          <w:szCs w:val="24"/>
        </w:rPr>
        <w:t xml:space="preserve"> ustawy z dnia </w:t>
      </w:r>
      <w:r>
        <w:rPr>
          <w:rFonts w:ascii="Times New Roman" w:hAnsi="Times New Roman" w:cs="Times New Roman"/>
          <w:color w:val="auto"/>
          <w:sz w:val="24"/>
          <w:szCs w:val="24"/>
        </w:rPr>
        <w:t>30 sierpnia 2002 r.</w:t>
      </w:r>
      <w:r w:rsidRPr="002322B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D1400">
        <w:rPr>
          <w:rFonts w:ascii="Times New Roman" w:hAnsi="Times New Roman" w:cs="Times New Roman"/>
          <w:color w:val="auto"/>
          <w:sz w:val="24"/>
          <w:szCs w:val="24"/>
        </w:rPr>
        <w:t>Prawo o </w:t>
      </w:r>
      <w:r>
        <w:rPr>
          <w:rFonts w:ascii="Times New Roman" w:hAnsi="Times New Roman" w:cs="Times New Roman"/>
          <w:color w:val="auto"/>
          <w:sz w:val="24"/>
          <w:szCs w:val="24"/>
        </w:rPr>
        <w:t>postępowaniu przed sądami administracyjnymi</w:t>
      </w:r>
      <w:r w:rsidRPr="002322B7">
        <w:rPr>
          <w:rFonts w:ascii="Times New Roman" w:hAnsi="Times New Roman" w:cs="Times New Roman"/>
          <w:color w:val="auto"/>
          <w:sz w:val="24"/>
          <w:szCs w:val="24"/>
        </w:rPr>
        <w:t xml:space="preserve"> (Dz. U. z 20</w:t>
      </w:r>
      <w:r>
        <w:rPr>
          <w:rFonts w:ascii="Times New Roman" w:hAnsi="Times New Roman" w:cs="Times New Roman"/>
          <w:color w:val="auto"/>
          <w:sz w:val="24"/>
          <w:szCs w:val="24"/>
        </w:rPr>
        <w:t>19</w:t>
      </w:r>
      <w:r w:rsidRPr="002322B7">
        <w:rPr>
          <w:rFonts w:ascii="Times New Roman" w:hAnsi="Times New Roman" w:cs="Times New Roman"/>
          <w:color w:val="auto"/>
          <w:sz w:val="24"/>
          <w:szCs w:val="24"/>
        </w:rPr>
        <w:t xml:space="preserve">r. poz. </w:t>
      </w:r>
      <w:r>
        <w:rPr>
          <w:rFonts w:ascii="Times New Roman" w:hAnsi="Times New Roman" w:cs="Times New Roman"/>
          <w:color w:val="auto"/>
          <w:sz w:val="24"/>
          <w:szCs w:val="24"/>
        </w:rPr>
        <w:t>2325</w:t>
      </w:r>
      <w:r w:rsidRPr="002322B7">
        <w:rPr>
          <w:rFonts w:ascii="Times New Roman" w:hAnsi="Times New Roman" w:cs="Times New Roman"/>
          <w:color w:val="auto"/>
          <w:sz w:val="24"/>
          <w:szCs w:val="24"/>
        </w:rPr>
        <w:t>) uchwala się, co następuje:</w:t>
      </w:r>
    </w:p>
    <w:p w:rsidR="002322B7" w:rsidRPr="002322B7" w:rsidRDefault="002322B7" w:rsidP="002322B7">
      <w:pPr>
        <w:jc w:val="both"/>
        <w:rPr>
          <w:color w:val="auto"/>
        </w:rPr>
      </w:pPr>
    </w:p>
    <w:p w:rsidR="002322B7" w:rsidRPr="002322B7" w:rsidRDefault="002322B7" w:rsidP="002322B7">
      <w:pPr>
        <w:ind w:firstLine="567"/>
        <w:jc w:val="both"/>
        <w:rPr>
          <w:color w:val="auto"/>
        </w:rPr>
      </w:pPr>
      <w:r w:rsidRPr="002322B7">
        <w:rPr>
          <w:color w:val="auto"/>
        </w:rPr>
        <w:t>§ 1.</w:t>
      </w:r>
      <w:r>
        <w:rPr>
          <w:color w:val="auto"/>
        </w:rPr>
        <w:t xml:space="preserve"> Postanawia się wnieść skargę do Wojewód</w:t>
      </w:r>
      <w:r w:rsidR="006D1400">
        <w:rPr>
          <w:color w:val="auto"/>
        </w:rPr>
        <w:t>zkiego Sądu Administracyjnego w </w:t>
      </w:r>
      <w:r>
        <w:rPr>
          <w:color w:val="auto"/>
        </w:rPr>
        <w:t>Bydgoszczy na rozstrzygnięcie nadzorcze nr 103/2020 z dnia 27 listopada 2020 r. stwierdzające nieważność uchwały nr 491/20 Rady Miasta Toru</w:t>
      </w:r>
      <w:r w:rsidR="00354B02">
        <w:rPr>
          <w:color w:val="auto"/>
        </w:rPr>
        <w:t>nia z dnia 22 października 2020 </w:t>
      </w:r>
      <w:r>
        <w:rPr>
          <w:color w:val="auto"/>
        </w:rPr>
        <w:t xml:space="preserve">r. </w:t>
      </w:r>
      <w:r w:rsidRPr="006D19C9">
        <w:t>w sprawie wyrażenia zgody na wydzierżawienie i odstąpienie od obowiązku przetargowego trybu zawarcia umowy dzierżawy nieruchomości położonej w Toruniu przy ulicy Bulwar Filadelfijski 7A i 9 oraz przyrzeczenia wyrażenia zgody na zamianę nieruchomości</w:t>
      </w:r>
      <w:r w:rsidRPr="002322B7">
        <w:rPr>
          <w:color w:val="auto"/>
        </w:rPr>
        <w:t>.</w:t>
      </w:r>
    </w:p>
    <w:p w:rsidR="002322B7" w:rsidRPr="002322B7" w:rsidRDefault="002322B7" w:rsidP="002322B7">
      <w:pPr>
        <w:pStyle w:val="Tretekstu"/>
        <w:spacing w:after="0"/>
        <w:ind w:firstLine="567"/>
        <w:jc w:val="both"/>
        <w:rPr>
          <w:color w:val="auto"/>
        </w:rPr>
      </w:pPr>
    </w:p>
    <w:p w:rsidR="002322B7" w:rsidRPr="002322B7" w:rsidRDefault="002322B7" w:rsidP="002322B7">
      <w:pPr>
        <w:pStyle w:val="Tretekstu"/>
        <w:spacing w:after="0"/>
        <w:ind w:firstLine="567"/>
        <w:jc w:val="both"/>
        <w:rPr>
          <w:color w:val="auto"/>
        </w:rPr>
      </w:pPr>
      <w:r w:rsidRPr="002322B7">
        <w:rPr>
          <w:color w:val="auto"/>
        </w:rPr>
        <w:t>§ 2. Wykonanie uchwały powierza się Prezydentowi Miasta Torunia.</w:t>
      </w:r>
    </w:p>
    <w:p w:rsidR="002322B7" w:rsidRPr="002322B7" w:rsidRDefault="002322B7" w:rsidP="002322B7">
      <w:pPr>
        <w:ind w:firstLine="567"/>
        <w:jc w:val="both"/>
        <w:rPr>
          <w:color w:val="auto"/>
        </w:rPr>
      </w:pPr>
    </w:p>
    <w:p w:rsidR="002322B7" w:rsidRPr="002322B7" w:rsidRDefault="002322B7" w:rsidP="002322B7">
      <w:pPr>
        <w:ind w:firstLine="567"/>
        <w:jc w:val="both"/>
        <w:rPr>
          <w:color w:val="auto"/>
        </w:rPr>
      </w:pPr>
      <w:r w:rsidRPr="002322B7">
        <w:rPr>
          <w:color w:val="auto"/>
        </w:rPr>
        <w:t>§ 3. Uchwała wchodzi w życie z dniem podjęcia.</w:t>
      </w:r>
    </w:p>
    <w:p w:rsidR="002322B7" w:rsidRPr="002322B7" w:rsidRDefault="002322B7" w:rsidP="002322B7">
      <w:pPr>
        <w:pStyle w:val="Tretekstu"/>
        <w:spacing w:after="0"/>
        <w:ind w:firstLine="567"/>
        <w:jc w:val="both"/>
        <w:rPr>
          <w:color w:val="auto"/>
        </w:rPr>
      </w:pPr>
    </w:p>
    <w:p w:rsidR="002322B7" w:rsidRPr="002322B7" w:rsidRDefault="002322B7" w:rsidP="002322B7">
      <w:pPr>
        <w:pStyle w:val="Tretekstu"/>
        <w:spacing w:after="0"/>
        <w:rPr>
          <w:color w:val="auto"/>
        </w:rPr>
      </w:pPr>
    </w:p>
    <w:p w:rsidR="002322B7" w:rsidRPr="002322B7" w:rsidRDefault="002322B7" w:rsidP="002322B7">
      <w:pPr>
        <w:pStyle w:val="Tretekstu"/>
        <w:spacing w:after="0"/>
        <w:rPr>
          <w:color w:val="auto"/>
        </w:rPr>
      </w:pPr>
    </w:p>
    <w:p w:rsidR="002322B7" w:rsidRPr="002322B7" w:rsidRDefault="002322B7" w:rsidP="002322B7">
      <w:pPr>
        <w:pStyle w:val="Tretekstu"/>
        <w:spacing w:after="0"/>
        <w:rPr>
          <w:color w:val="auto"/>
        </w:rPr>
      </w:pPr>
    </w:p>
    <w:p w:rsidR="002322B7" w:rsidRPr="002322B7" w:rsidRDefault="002322B7" w:rsidP="002322B7">
      <w:pPr>
        <w:ind w:firstLine="3402"/>
        <w:jc w:val="center"/>
        <w:rPr>
          <w:color w:val="auto"/>
        </w:rPr>
      </w:pPr>
      <w:r w:rsidRPr="002322B7">
        <w:rPr>
          <w:color w:val="auto"/>
        </w:rPr>
        <w:t>Przewodniczący</w:t>
      </w:r>
    </w:p>
    <w:p w:rsidR="002322B7" w:rsidRPr="002322B7" w:rsidRDefault="002322B7" w:rsidP="002322B7">
      <w:pPr>
        <w:ind w:firstLine="3402"/>
        <w:jc w:val="center"/>
        <w:rPr>
          <w:color w:val="auto"/>
        </w:rPr>
      </w:pPr>
      <w:r w:rsidRPr="002322B7">
        <w:rPr>
          <w:color w:val="auto"/>
        </w:rPr>
        <w:t>Rady Miasta Torunia</w:t>
      </w:r>
    </w:p>
    <w:p w:rsidR="002322B7" w:rsidRPr="002322B7" w:rsidRDefault="00D32D83" w:rsidP="002322B7">
      <w:pPr>
        <w:ind w:firstLine="3402"/>
        <w:jc w:val="center"/>
        <w:rPr>
          <w:color w:val="auto"/>
        </w:rPr>
      </w:pPr>
      <w:r>
        <w:rPr>
          <w:color w:val="auto"/>
        </w:rPr>
        <w:t>/-/</w:t>
      </w:r>
      <w:bookmarkStart w:id="0" w:name="_GoBack"/>
      <w:bookmarkEnd w:id="0"/>
      <w:r w:rsidR="002322B7" w:rsidRPr="002322B7">
        <w:rPr>
          <w:color w:val="auto"/>
        </w:rPr>
        <w:t>Marcin Czyżniewski</w:t>
      </w:r>
    </w:p>
    <w:sectPr w:rsidR="002322B7" w:rsidRPr="00232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34E" w:rsidRDefault="008B034E" w:rsidP="002322B7">
      <w:r>
        <w:separator/>
      </w:r>
    </w:p>
  </w:endnote>
  <w:endnote w:type="continuationSeparator" w:id="0">
    <w:p w:rsidR="008B034E" w:rsidRDefault="008B034E" w:rsidP="0023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Lucida Sans Unicode"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34E" w:rsidRDefault="008B034E" w:rsidP="002322B7">
      <w:r>
        <w:separator/>
      </w:r>
    </w:p>
  </w:footnote>
  <w:footnote w:type="continuationSeparator" w:id="0">
    <w:p w:rsidR="008B034E" w:rsidRDefault="008B034E" w:rsidP="002322B7">
      <w:r>
        <w:continuationSeparator/>
      </w:r>
    </w:p>
  </w:footnote>
  <w:footnote w:id="1">
    <w:p w:rsidR="002322B7" w:rsidRPr="00715FF9" w:rsidRDefault="002322B7" w:rsidP="002322B7">
      <w:pPr>
        <w:pStyle w:val="Tekstprzypisudolnego"/>
      </w:pPr>
      <w:r>
        <w:rPr>
          <w:rStyle w:val="Odwoanieprzypisudolnego"/>
        </w:rPr>
        <w:footnoteRef/>
      </w:r>
      <w:r w:rsidRPr="00EF5EC7">
        <w:t>Zmiany tekstu jednolitego wymienionej ustawy zostały ogłoszone w Dz. U. z</w:t>
      </w:r>
      <w:r>
        <w:t xml:space="preserve"> 2020r. poz. </w:t>
      </w:r>
      <w:r w:rsidRPr="00715FF9">
        <w:rPr>
          <w:rFonts w:cs="Tahoma"/>
        </w:rPr>
        <w:t>1378</w:t>
      </w:r>
      <w:r w:rsidRPr="00715FF9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B7"/>
    <w:rsid w:val="00011FA8"/>
    <w:rsid w:val="00203329"/>
    <w:rsid w:val="002322B7"/>
    <w:rsid w:val="00354B02"/>
    <w:rsid w:val="00447A42"/>
    <w:rsid w:val="006D1400"/>
    <w:rsid w:val="008B034E"/>
    <w:rsid w:val="00B15616"/>
    <w:rsid w:val="00D04622"/>
    <w:rsid w:val="00D3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CC19F"/>
  <w15:chartTrackingRefBased/>
  <w15:docId w15:val="{897EFBEC-B9F2-4846-8930-456F11BC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2B7"/>
    <w:pPr>
      <w:widowControl w:val="0"/>
      <w:suppressAutoHyphens/>
      <w:jc w:val="left"/>
    </w:pPr>
    <w:rPr>
      <w:rFonts w:eastAsia="Lucida Sans Unicode"/>
      <w:color w:val="00000A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2322B7"/>
    <w:pPr>
      <w:spacing w:after="120"/>
    </w:pPr>
  </w:style>
  <w:style w:type="paragraph" w:customStyle="1" w:styleId="WW-Tekstpodstawowy3">
    <w:name w:val="WW-Tekst podstawowy 3"/>
    <w:basedOn w:val="Normalny"/>
    <w:qFormat/>
    <w:rsid w:val="002322B7"/>
    <w:pPr>
      <w:jc w:val="both"/>
    </w:pPr>
    <w:rPr>
      <w:rFonts w:ascii="Arial" w:hAnsi="Arial" w:cs="Arial"/>
      <w:sz w:val="22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2322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322B7"/>
    <w:rPr>
      <w:rFonts w:eastAsia="Lucida Sans Unicode"/>
      <w:color w:val="00000A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semiHidden/>
    <w:unhideWhenUsed/>
    <w:rsid w:val="002322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F411D-A2DD-460E-8A1E-C0577A9F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b.czerwonka</dc:creator>
  <cp:keywords/>
  <dc:description/>
  <cp:lastModifiedBy>b.czerwonka</cp:lastModifiedBy>
  <cp:revision>2</cp:revision>
  <dcterms:created xsi:type="dcterms:W3CDTF">2020-12-18T19:16:00Z</dcterms:created>
  <dcterms:modified xsi:type="dcterms:W3CDTF">2020-12-18T19:16:00Z</dcterms:modified>
</cp:coreProperties>
</file>