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30" w:rsidRPr="00C869F2" w:rsidRDefault="00AB7430" w:rsidP="00AB7430">
      <w:pPr>
        <w:tabs>
          <w:tab w:val="left" w:pos="720"/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9F2">
        <w:rPr>
          <w:rFonts w:ascii="Times New Roman" w:hAnsi="Times New Roman" w:cs="Times New Roman"/>
          <w:sz w:val="24"/>
          <w:szCs w:val="24"/>
        </w:rPr>
        <w:t>UCHWAŁA NR 53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869F2">
        <w:rPr>
          <w:rFonts w:ascii="Times New Roman" w:hAnsi="Times New Roman" w:cs="Times New Roman"/>
          <w:sz w:val="24"/>
          <w:szCs w:val="24"/>
        </w:rPr>
        <w:t>/20</w:t>
      </w:r>
    </w:p>
    <w:p w:rsidR="00AB7430" w:rsidRPr="00C869F2" w:rsidRDefault="00AB7430" w:rsidP="00AB74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9F2">
        <w:rPr>
          <w:rFonts w:ascii="Times New Roman" w:hAnsi="Times New Roman" w:cs="Times New Roman"/>
          <w:sz w:val="24"/>
          <w:szCs w:val="24"/>
        </w:rPr>
        <w:t>RADY MIASTA TORUNIA</w:t>
      </w:r>
    </w:p>
    <w:p w:rsidR="00AB7430" w:rsidRPr="00C869F2" w:rsidRDefault="00AB7430" w:rsidP="00AB74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9F2">
        <w:rPr>
          <w:rFonts w:ascii="Times New Roman" w:hAnsi="Times New Roman" w:cs="Times New Roman"/>
          <w:sz w:val="24"/>
          <w:szCs w:val="24"/>
        </w:rPr>
        <w:t>z dnia 17 grudnia 2020 r.</w:t>
      </w:r>
    </w:p>
    <w:p w:rsidR="00684BEB" w:rsidRPr="0099305D" w:rsidRDefault="00684BEB" w:rsidP="00AB7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BEB" w:rsidRPr="0099305D" w:rsidRDefault="00C64664" w:rsidP="00AB7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5D">
        <w:rPr>
          <w:rFonts w:ascii="Times New Roman" w:hAnsi="Times New Roman" w:cs="Times New Roman"/>
          <w:sz w:val="24"/>
          <w:szCs w:val="24"/>
        </w:rPr>
        <w:t>w sprawie wydłużenia okresu obowiązywania</w:t>
      </w:r>
      <w:r w:rsidR="00C9432D" w:rsidRPr="0099305D">
        <w:rPr>
          <w:rFonts w:ascii="Times New Roman" w:hAnsi="Times New Roman" w:cs="Times New Roman"/>
          <w:sz w:val="24"/>
          <w:szCs w:val="24"/>
        </w:rPr>
        <w:t xml:space="preserve"> </w:t>
      </w:r>
      <w:r w:rsidRPr="0099305D">
        <w:rPr>
          <w:rFonts w:ascii="Times New Roman" w:hAnsi="Times New Roman" w:cs="Times New Roman"/>
          <w:sz w:val="24"/>
          <w:szCs w:val="24"/>
        </w:rPr>
        <w:t>„Strategii Ro</w:t>
      </w:r>
      <w:r w:rsidR="000664F9">
        <w:rPr>
          <w:rFonts w:ascii="Times New Roman" w:hAnsi="Times New Roman" w:cs="Times New Roman"/>
          <w:sz w:val="24"/>
          <w:szCs w:val="24"/>
        </w:rPr>
        <w:t>zwoju Kultury Miasta Torunia do </w:t>
      </w:r>
      <w:r w:rsidRPr="0099305D">
        <w:rPr>
          <w:rFonts w:ascii="Times New Roman" w:hAnsi="Times New Roman" w:cs="Times New Roman"/>
          <w:sz w:val="24"/>
          <w:szCs w:val="24"/>
        </w:rPr>
        <w:t>roku 2020”</w:t>
      </w:r>
      <w:r w:rsidR="00C9432D" w:rsidRPr="0099305D">
        <w:rPr>
          <w:rFonts w:ascii="Times New Roman" w:hAnsi="Times New Roman" w:cs="Times New Roman"/>
          <w:sz w:val="24"/>
          <w:szCs w:val="24"/>
        </w:rPr>
        <w:t>.</w:t>
      </w:r>
    </w:p>
    <w:p w:rsidR="00684BEB" w:rsidRPr="0099305D" w:rsidRDefault="00684BEB" w:rsidP="00AB7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BEB" w:rsidRPr="0099305D" w:rsidRDefault="00C64664" w:rsidP="00AB7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5D">
        <w:rPr>
          <w:rFonts w:ascii="Times New Roman" w:hAnsi="Times New Roman" w:cs="Times New Roman"/>
          <w:sz w:val="24"/>
          <w:szCs w:val="24"/>
        </w:rPr>
        <w:t>Na podstawie art. 18 ust. 2 pkt 2 ustawy z dnia 8 marca 199</w:t>
      </w:r>
      <w:r w:rsidR="000664F9">
        <w:rPr>
          <w:rFonts w:ascii="Times New Roman" w:hAnsi="Times New Roman" w:cs="Times New Roman"/>
          <w:sz w:val="24"/>
          <w:szCs w:val="24"/>
        </w:rPr>
        <w:t>0 r. o samorządzie gminnym (Dz. </w:t>
      </w:r>
      <w:r w:rsidRPr="0099305D">
        <w:rPr>
          <w:rFonts w:ascii="Times New Roman" w:hAnsi="Times New Roman" w:cs="Times New Roman"/>
          <w:sz w:val="24"/>
          <w:szCs w:val="24"/>
        </w:rPr>
        <w:t>U. z 2020 r. poz. 713</w:t>
      </w:r>
      <w:r w:rsidR="00AB743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B743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B7430">
        <w:rPr>
          <w:rFonts w:ascii="Times New Roman" w:hAnsi="Times New Roman" w:cs="Times New Roman"/>
          <w:sz w:val="24"/>
          <w:szCs w:val="24"/>
        </w:rPr>
        <w:t>. zm.</w:t>
      </w:r>
      <w:r w:rsidRPr="0099305D">
        <w:rPr>
          <w:rStyle w:val="Zakotwiczenieprzypisudolnego"/>
          <w:rFonts w:ascii="Times New Roman" w:hAnsi="Times New Roman" w:cs="Times New Roman"/>
          <w:sz w:val="24"/>
          <w:szCs w:val="24"/>
        </w:rPr>
        <w:footnoteReference w:id="1"/>
      </w:r>
      <w:r w:rsidR="00AB7430">
        <w:rPr>
          <w:rFonts w:ascii="Times New Roman" w:hAnsi="Times New Roman" w:cs="Times New Roman"/>
          <w:sz w:val="24"/>
          <w:szCs w:val="24"/>
        </w:rPr>
        <w:t>)</w:t>
      </w:r>
      <w:r w:rsidRPr="0099305D">
        <w:rPr>
          <w:rFonts w:ascii="Times New Roman" w:hAnsi="Times New Roman" w:cs="Times New Roman"/>
          <w:sz w:val="24"/>
          <w:szCs w:val="24"/>
        </w:rPr>
        <w:t xml:space="preserve"> uchwala się, co następuje:</w:t>
      </w:r>
    </w:p>
    <w:p w:rsidR="00684BEB" w:rsidRPr="0099305D" w:rsidRDefault="00684BEB" w:rsidP="00AB7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BEB" w:rsidRPr="0099305D" w:rsidRDefault="00C64664" w:rsidP="00AB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05D">
        <w:rPr>
          <w:rFonts w:ascii="Times New Roman" w:hAnsi="Times New Roman" w:cs="Times New Roman"/>
          <w:sz w:val="24"/>
          <w:szCs w:val="24"/>
        </w:rPr>
        <w:t>§ 1. Wydłuża się do dnia 30 czerwca 2022 r. okres obowiązywania „Strategii Rozwoju Kultury Miasta Torunia do roku 2020”, przyjętej uchwałą nr 467/</w:t>
      </w:r>
      <w:r w:rsidR="00AB7430">
        <w:rPr>
          <w:rFonts w:ascii="Times New Roman" w:hAnsi="Times New Roman" w:cs="Times New Roman"/>
          <w:sz w:val="24"/>
          <w:szCs w:val="24"/>
        </w:rPr>
        <w:t>12 Rady Miasta Torunia z </w:t>
      </w:r>
      <w:r w:rsidRPr="0099305D">
        <w:rPr>
          <w:rFonts w:ascii="Times New Roman" w:hAnsi="Times New Roman" w:cs="Times New Roman"/>
          <w:sz w:val="24"/>
          <w:szCs w:val="24"/>
        </w:rPr>
        <w:t>dnia 13 grudnia 2012 r.</w:t>
      </w:r>
    </w:p>
    <w:p w:rsidR="00684BEB" w:rsidRPr="0099305D" w:rsidRDefault="00684BEB" w:rsidP="00AB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4BEB" w:rsidRPr="0099305D" w:rsidRDefault="00C64664" w:rsidP="00AB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05D">
        <w:rPr>
          <w:rFonts w:ascii="Times New Roman" w:hAnsi="Times New Roman" w:cs="Times New Roman"/>
          <w:sz w:val="24"/>
          <w:szCs w:val="24"/>
        </w:rPr>
        <w:t xml:space="preserve">§ 2. Wykonanie uchwały powierza się Prezydentowi Miasta Torunia. </w:t>
      </w:r>
    </w:p>
    <w:p w:rsidR="00684BEB" w:rsidRPr="0099305D" w:rsidRDefault="00684BEB" w:rsidP="00AB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4BEB" w:rsidRPr="0099305D" w:rsidRDefault="00C64664" w:rsidP="00AB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05D">
        <w:rPr>
          <w:rFonts w:ascii="Times New Roman" w:hAnsi="Times New Roman" w:cs="Times New Roman"/>
          <w:sz w:val="24"/>
          <w:szCs w:val="24"/>
        </w:rPr>
        <w:t xml:space="preserve">§ 3. Uchwała wchodzi w życie z dniem podjęcia. </w:t>
      </w:r>
    </w:p>
    <w:p w:rsidR="00684BEB" w:rsidRPr="0099305D" w:rsidRDefault="00684BEB" w:rsidP="00AB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4BEB" w:rsidRPr="0099305D" w:rsidRDefault="00684BEB" w:rsidP="00AB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4BEB" w:rsidRPr="0099305D" w:rsidRDefault="00684BEB" w:rsidP="00AB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4BEB" w:rsidRPr="0099305D" w:rsidRDefault="00684BEB" w:rsidP="00AB7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4BEB" w:rsidRPr="0099305D" w:rsidRDefault="00C64664" w:rsidP="00AB7430">
      <w:pPr>
        <w:pStyle w:val="Tretekstu"/>
        <w:ind w:firstLine="3402"/>
        <w:jc w:val="center"/>
        <w:rPr>
          <w:szCs w:val="24"/>
        </w:rPr>
      </w:pPr>
      <w:r w:rsidRPr="0099305D">
        <w:rPr>
          <w:szCs w:val="24"/>
        </w:rPr>
        <w:t>Przewodniczący</w:t>
      </w:r>
    </w:p>
    <w:p w:rsidR="00684BEB" w:rsidRPr="0099305D" w:rsidRDefault="00C64664" w:rsidP="00AB7430">
      <w:pPr>
        <w:pStyle w:val="Tretekstu"/>
        <w:ind w:firstLine="3402"/>
        <w:jc w:val="center"/>
        <w:rPr>
          <w:szCs w:val="24"/>
        </w:rPr>
      </w:pPr>
      <w:r w:rsidRPr="0099305D">
        <w:rPr>
          <w:szCs w:val="24"/>
        </w:rPr>
        <w:t>Rady Miasta Torunia</w:t>
      </w:r>
    </w:p>
    <w:p w:rsidR="00684BEB" w:rsidRPr="0099305D" w:rsidRDefault="008E3BFD" w:rsidP="00AB7430">
      <w:pPr>
        <w:pStyle w:val="Tretekstu"/>
        <w:ind w:firstLine="3402"/>
        <w:jc w:val="center"/>
        <w:rPr>
          <w:szCs w:val="24"/>
        </w:rPr>
      </w:pPr>
      <w:r>
        <w:rPr>
          <w:szCs w:val="24"/>
        </w:rPr>
        <w:t>/-/</w:t>
      </w:r>
      <w:bookmarkStart w:id="0" w:name="_GoBack"/>
      <w:bookmarkEnd w:id="0"/>
      <w:r w:rsidR="00C64664" w:rsidRPr="0099305D">
        <w:rPr>
          <w:szCs w:val="24"/>
        </w:rPr>
        <w:t>Marcin Czyżniewski</w:t>
      </w:r>
    </w:p>
    <w:sectPr w:rsidR="00684BEB" w:rsidRPr="0099305D" w:rsidSect="0099305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402" w:rsidRDefault="00757402">
      <w:pPr>
        <w:spacing w:after="0" w:line="240" w:lineRule="auto"/>
      </w:pPr>
      <w:r>
        <w:separator/>
      </w:r>
    </w:p>
  </w:endnote>
  <w:endnote w:type="continuationSeparator" w:id="0">
    <w:p w:rsidR="00757402" w:rsidRDefault="0075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402" w:rsidRDefault="00757402">
      <w:r>
        <w:separator/>
      </w:r>
    </w:p>
  </w:footnote>
  <w:footnote w:type="continuationSeparator" w:id="0">
    <w:p w:rsidR="00757402" w:rsidRDefault="00757402">
      <w:r>
        <w:continuationSeparator/>
      </w:r>
    </w:p>
  </w:footnote>
  <w:footnote w:id="1">
    <w:p w:rsidR="00684BEB" w:rsidRPr="0099305D" w:rsidRDefault="00C64664" w:rsidP="00AB7430">
      <w:pPr>
        <w:pStyle w:val="Tekstprzypisudolnego"/>
        <w:jc w:val="both"/>
        <w:rPr>
          <w:rFonts w:ascii="Times New Roman" w:hAnsi="Times New Roman" w:cs="Times New Roman"/>
        </w:rPr>
      </w:pPr>
      <w:r w:rsidRPr="0099305D">
        <w:rPr>
          <w:rStyle w:val="Odwoanieprzypisudolnego"/>
          <w:rFonts w:ascii="Times New Roman" w:hAnsi="Times New Roman" w:cs="Times New Roman"/>
        </w:rPr>
        <w:footnoteRef/>
      </w:r>
      <w:r w:rsidRPr="0099305D">
        <w:rPr>
          <w:rFonts w:ascii="Times New Roman" w:hAnsi="Times New Roman" w:cs="Times New Roman"/>
        </w:rPr>
        <w:t xml:space="preserve"> Zmiany tekstu jednolitego wymienionej ustawy zosta</w:t>
      </w:r>
      <w:r w:rsidR="00AB7430">
        <w:rPr>
          <w:rFonts w:ascii="Times New Roman" w:hAnsi="Times New Roman" w:cs="Times New Roman"/>
        </w:rPr>
        <w:t>ły ogłoszone w Dz. U. z 2020 r.</w:t>
      </w:r>
      <w:r w:rsidRPr="0099305D">
        <w:rPr>
          <w:rFonts w:ascii="Times New Roman" w:hAnsi="Times New Roman" w:cs="Times New Roman"/>
        </w:rPr>
        <w:t xml:space="preserve"> poz. 1378.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EB"/>
    <w:rsid w:val="000664F9"/>
    <w:rsid w:val="000A6B33"/>
    <w:rsid w:val="00684BEB"/>
    <w:rsid w:val="00757402"/>
    <w:rsid w:val="008E3BFD"/>
    <w:rsid w:val="0099305D"/>
    <w:rsid w:val="00AB7430"/>
    <w:rsid w:val="00C355C3"/>
    <w:rsid w:val="00C64664"/>
    <w:rsid w:val="00C9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0258"/>
  <w15:docId w15:val="{5BE07D1C-7707-482B-A1F8-52EBD50A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A3B"/>
    <w:pPr>
      <w:suppressAutoHyphens/>
      <w:spacing w:after="200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retekstu"/>
    <w:qFormat/>
    <w:rsid w:val="00311A3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">
    <w:name w:val="b"/>
    <w:basedOn w:val="Domylnaczcionkaakapitu"/>
    <w:qFormat/>
    <w:rsid w:val="00F04F7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07F69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78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7871"/>
    <w:rPr>
      <w:vertAlign w:val="superscript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nhideWhenUsed/>
    <w:rsid w:val="00311A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311A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07F6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657871"/>
    <w:pPr>
      <w:spacing w:after="0" w:line="240" w:lineRule="auto"/>
    </w:pPr>
    <w:rPr>
      <w:sz w:val="20"/>
      <w:szCs w:val="20"/>
    </w:rPr>
  </w:style>
  <w:style w:type="paragraph" w:customStyle="1" w:styleId="Przypisdolny">
    <w:name w:val="Przypis dolny"/>
    <w:basedOn w:val="Normalny"/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2CEB4-DC39-48FF-850E-84D15CA9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 460</dc:creator>
  <cp:lastModifiedBy>b.czerwonka</cp:lastModifiedBy>
  <cp:revision>2</cp:revision>
  <cp:lastPrinted>2020-12-07T10:12:00Z</cp:lastPrinted>
  <dcterms:created xsi:type="dcterms:W3CDTF">2020-12-18T19:13:00Z</dcterms:created>
  <dcterms:modified xsi:type="dcterms:W3CDTF">2020-12-18T19:13:00Z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