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95" w:rsidRDefault="00EC7359">
      <w:pPr>
        <w:tabs>
          <w:tab w:val="left" w:pos="720"/>
          <w:tab w:val="left" w:pos="3420"/>
        </w:tabs>
        <w:jc w:val="center"/>
      </w:pPr>
      <w:r>
        <w:t>UCHWAŁA NR</w:t>
      </w:r>
      <w:r w:rsidR="008D0280">
        <w:t xml:space="preserve"> </w:t>
      </w:r>
      <w:r>
        <w:t>533</w:t>
      </w:r>
      <w:r w:rsidR="008D0280">
        <w:t>/20</w:t>
      </w:r>
    </w:p>
    <w:p w:rsidR="003D4E95" w:rsidRDefault="008D0280">
      <w:pPr>
        <w:jc w:val="center"/>
      </w:pPr>
      <w:r>
        <w:t>RADY MIASTA TORUNIA</w:t>
      </w:r>
    </w:p>
    <w:p w:rsidR="003D4E95" w:rsidRDefault="008D0280">
      <w:pPr>
        <w:jc w:val="center"/>
      </w:pPr>
      <w:r>
        <w:t>z dnia</w:t>
      </w:r>
      <w:r w:rsidR="00EC7359">
        <w:t xml:space="preserve"> 17 grudnia </w:t>
      </w:r>
      <w:r>
        <w:t>2020 r.</w:t>
      </w:r>
    </w:p>
    <w:p w:rsidR="003D4E95" w:rsidRDefault="003D4E95">
      <w:pPr>
        <w:jc w:val="center"/>
      </w:pPr>
    </w:p>
    <w:p w:rsidR="003D4E95" w:rsidRDefault="008D0280">
      <w:pPr>
        <w:tabs>
          <w:tab w:val="left" w:pos="0"/>
          <w:tab w:val="left" w:pos="1620"/>
        </w:tabs>
        <w:jc w:val="both"/>
      </w:pPr>
      <w:r>
        <w:t xml:space="preserve">zmieniająca uchwałę w sprawie przyjęcia Planu konsultacji społecznych na 2020 r. </w:t>
      </w:r>
    </w:p>
    <w:p w:rsidR="003D4E95" w:rsidRDefault="003D4E95">
      <w:pPr>
        <w:tabs>
          <w:tab w:val="left" w:pos="0"/>
          <w:tab w:val="left" w:pos="1620"/>
        </w:tabs>
        <w:jc w:val="both"/>
      </w:pPr>
    </w:p>
    <w:p w:rsidR="003D4E95" w:rsidRDefault="008D0280">
      <w:pPr>
        <w:tabs>
          <w:tab w:val="left" w:pos="0"/>
          <w:tab w:val="left" w:pos="1620"/>
        </w:tabs>
        <w:jc w:val="both"/>
      </w:pPr>
      <w:r>
        <w:t>Na podstawie §</w:t>
      </w:r>
      <w:r w:rsidR="00EC7359">
        <w:t xml:space="preserve"> </w:t>
      </w:r>
      <w:r>
        <w:t>5 ust. 4 Regulaminu konsultacji społecznych w Toruniu będącego załącznikiem do uchw</w:t>
      </w:r>
      <w:r w:rsidR="00EC7359">
        <w:t>ały Rady Miasta Torunia nr 508/</w:t>
      </w:r>
      <w:r>
        <w:t>13 z dnia 21 lutego 2013 r. w</w:t>
      </w:r>
      <w:r w:rsidR="00EC7359">
        <w:t xml:space="preserve"> </w:t>
      </w:r>
      <w:r>
        <w:t xml:space="preserve">sprawie Regulaminu Konsultacji Społecznych z </w:t>
      </w:r>
      <w:proofErr w:type="spellStart"/>
      <w:r>
        <w:t>późn</w:t>
      </w:r>
      <w:proofErr w:type="spellEnd"/>
      <w:r>
        <w:t xml:space="preserve">. zm. (Dz. Urz. Woj. Kuj. – Pom. </w:t>
      </w:r>
      <w:r w:rsidR="00EC7359">
        <w:t>z 2020 r. poz. </w:t>
      </w:r>
      <w:r>
        <w:t xml:space="preserve">3215) uchwala się, co następuje: </w:t>
      </w:r>
    </w:p>
    <w:p w:rsidR="003D4E95" w:rsidRDefault="003D4E95">
      <w:pPr>
        <w:jc w:val="both"/>
      </w:pPr>
    </w:p>
    <w:p w:rsidR="003D4E95" w:rsidRDefault="008D0280" w:rsidP="00EC7359">
      <w:pPr>
        <w:tabs>
          <w:tab w:val="left" w:pos="0"/>
        </w:tabs>
        <w:ind w:firstLine="567"/>
        <w:jc w:val="both"/>
      </w:pPr>
      <w:r>
        <w:t>§ 1. W tabeli stanowiącej załącznik do uchwały nr 326/2</w:t>
      </w:r>
      <w:r w:rsidR="00FB703C">
        <w:t>0 Rady Miasta Torunia z dnia 16 </w:t>
      </w:r>
      <w:r>
        <w:t xml:space="preserve">stycznia 2020 r. w sprawie przyjęcia Planu konsultacji społecznych </w:t>
      </w:r>
      <w:r w:rsidR="00EC7359">
        <w:t>na 2020 r. wykreśla się pozycję</w:t>
      </w:r>
      <w:r>
        <w:t xml:space="preserve"> nr 4, nr 16 oraz nr 17.</w:t>
      </w:r>
    </w:p>
    <w:p w:rsidR="003D4E95" w:rsidRDefault="003D4E95" w:rsidP="00EC7359">
      <w:pPr>
        <w:ind w:firstLine="567"/>
      </w:pPr>
    </w:p>
    <w:p w:rsidR="003D4E95" w:rsidRDefault="008D0280" w:rsidP="00EC7359">
      <w:pPr>
        <w:tabs>
          <w:tab w:val="left" w:pos="900"/>
          <w:tab w:val="left" w:pos="1620"/>
        </w:tabs>
        <w:ind w:firstLine="567"/>
        <w:jc w:val="both"/>
      </w:pPr>
      <w:r>
        <w:t>§ 2. Wykonanie uchwały powierza się Prezydentowi Miasta Torunia.</w:t>
      </w:r>
    </w:p>
    <w:p w:rsidR="003D4E95" w:rsidRDefault="003D4E95" w:rsidP="00EC7359">
      <w:pPr>
        <w:tabs>
          <w:tab w:val="left" w:pos="720"/>
          <w:tab w:val="left" w:pos="1620"/>
        </w:tabs>
        <w:ind w:firstLine="567"/>
        <w:jc w:val="both"/>
      </w:pPr>
    </w:p>
    <w:p w:rsidR="003D4E95" w:rsidRDefault="008D0280" w:rsidP="00EC7359">
      <w:pPr>
        <w:tabs>
          <w:tab w:val="left" w:pos="900"/>
        </w:tabs>
        <w:ind w:firstLine="567"/>
        <w:jc w:val="both"/>
      </w:pPr>
      <w:r>
        <w:t>§ 3. Uchwała wchodzi w życie z dniem podjęcia.</w:t>
      </w:r>
    </w:p>
    <w:p w:rsidR="003D4E95" w:rsidRDefault="003D4E95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3D4E95" w:rsidRDefault="003D4E95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3D4E95" w:rsidRDefault="003D4E95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3D4E95" w:rsidRDefault="003D4E95" w:rsidP="00EC7359">
      <w:pPr>
        <w:tabs>
          <w:tab w:val="left" w:pos="720"/>
          <w:tab w:val="left" w:pos="900"/>
          <w:tab w:val="left" w:pos="1080"/>
          <w:tab w:val="left" w:pos="1620"/>
        </w:tabs>
        <w:ind w:firstLine="3402"/>
        <w:jc w:val="center"/>
      </w:pPr>
    </w:p>
    <w:p w:rsidR="003D4E95" w:rsidRDefault="008D0280" w:rsidP="00EC7359">
      <w:pPr>
        <w:pStyle w:val="Wcicietrecitekstu"/>
        <w:tabs>
          <w:tab w:val="left" w:pos="0"/>
        </w:tabs>
        <w:ind w:left="0"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3D4E95" w:rsidRDefault="008D0280" w:rsidP="00EC7359">
      <w:pPr>
        <w:pStyle w:val="Wcicietrecitekstu"/>
        <w:tabs>
          <w:tab w:val="left" w:pos="0"/>
        </w:tabs>
        <w:ind w:left="0" w:firstLine="3402"/>
        <w:jc w:val="center"/>
        <w:rPr>
          <w:sz w:val="24"/>
          <w:szCs w:val="24"/>
        </w:rPr>
      </w:pPr>
      <w:r>
        <w:rPr>
          <w:sz w:val="24"/>
          <w:szCs w:val="24"/>
        </w:rPr>
        <w:t>Rady Miasta Torunia</w:t>
      </w:r>
    </w:p>
    <w:p w:rsidR="00EC7359" w:rsidRDefault="00104232" w:rsidP="00EC7359">
      <w:pPr>
        <w:pStyle w:val="Wcicietrecitekstu"/>
        <w:tabs>
          <w:tab w:val="left" w:pos="0"/>
        </w:tabs>
        <w:ind w:left="0"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EC7359">
        <w:rPr>
          <w:sz w:val="24"/>
          <w:szCs w:val="24"/>
        </w:rPr>
        <w:t>Marcin Czyżniewski</w:t>
      </w:r>
    </w:p>
    <w:sectPr w:rsidR="00EC7359" w:rsidSect="003D4E9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4F07"/>
    <w:multiLevelType w:val="multilevel"/>
    <w:tmpl w:val="FE1C3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947529"/>
    <w:multiLevelType w:val="multilevel"/>
    <w:tmpl w:val="4B5EA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5"/>
    <w:rsid w:val="00104232"/>
    <w:rsid w:val="003D4E95"/>
    <w:rsid w:val="008D0280"/>
    <w:rsid w:val="009427C7"/>
    <w:rsid w:val="00EC7359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C86E"/>
  <w15:docId w15:val="{A3F9E6D1-9400-4C8D-8D0F-0401141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82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"/>
    <w:rsid w:val="003D4E95"/>
    <w:pPr>
      <w:outlineLvl w:val="0"/>
    </w:pPr>
  </w:style>
  <w:style w:type="paragraph" w:styleId="Nagwek2">
    <w:name w:val="heading 2"/>
    <w:basedOn w:val="Nagwek"/>
    <w:rsid w:val="003D4E95"/>
    <w:pPr>
      <w:outlineLvl w:val="1"/>
    </w:pPr>
  </w:style>
  <w:style w:type="paragraph" w:styleId="Nagwek3">
    <w:name w:val="heading 3"/>
    <w:basedOn w:val="Nagwek"/>
    <w:rsid w:val="003D4E95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Wcicietrecitekstu"/>
    <w:semiHidden/>
    <w:qFormat/>
    <w:locked/>
    <w:rsid w:val="00152826"/>
    <w:rPr>
      <w:rFonts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semiHidden/>
    <w:qFormat/>
    <w:locked/>
    <w:rsid w:val="00152826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semiHidden/>
    <w:qFormat/>
    <w:rsid w:val="00152826"/>
    <w:rPr>
      <w:rFonts w:cs="Times New Roman"/>
      <w:vertAlign w:val="superscript"/>
    </w:rPr>
  </w:style>
  <w:style w:type="character" w:styleId="Pogrubienie">
    <w:name w:val="Strong"/>
    <w:uiPriority w:val="22"/>
    <w:qFormat/>
    <w:locked/>
    <w:rsid w:val="00377FBA"/>
    <w:rPr>
      <w:b/>
      <w:bCs/>
    </w:rPr>
  </w:style>
  <w:style w:type="character" w:customStyle="1" w:styleId="HTML-wstpniesformatowanyZnak">
    <w:name w:val="HTML - wstępnie sformatowany Znak"/>
    <w:uiPriority w:val="99"/>
    <w:qFormat/>
    <w:rsid w:val="007554B0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2D595E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qFormat/>
    <w:rsid w:val="002D595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qFormat/>
    <w:rsid w:val="005E1C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E1C20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E1C20"/>
    <w:rPr>
      <w:b/>
      <w:bCs/>
      <w:lang w:eastAsia="ar-SA"/>
    </w:rPr>
  </w:style>
  <w:style w:type="character" w:customStyle="1" w:styleId="ListLabel1">
    <w:name w:val="ListLabel 1"/>
    <w:qFormat/>
    <w:rsid w:val="003D4E95"/>
    <w:rPr>
      <w:rFonts w:cs="Times New Roman"/>
    </w:rPr>
  </w:style>
  <w:style w:type="character" w:customStyle="1" w:styleId="ListLabel2">
    <w:name w:val="ListLabel 2"/>
    <w:qFormat/>
    <w:rsid w:val="003D4E95"/>
    <w:rPr>
      <w:rFonts w:eastAsia="Times New Roman" w:cs="Times New Roman"/>
    </w:rPr>
  </w:style>
  <w:style w:type="character" w:customStyle="1" w:styleId="ListLabel3">
    <w:name w:val="ListLabel 3"/>
    <w:qFormat/>
    <w:rsid w:val="003D4E95"/>
    <w:rPr>
      <w:rFonts w:cs="Courier New"/>
    </w:rPr>
  </w:style>
  <w:style w:type="paragraph" w:styleId="Nagwek">
    <w:name w:val="header"/>
    <w:basedOn w:val="Normalny"/>
    <w:next w:val="Tretekstu"/>
    <w:qFormat/>
    <w:rsid w:val="003D4E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3D4E95"/>
    <w:pPr>
      <w:spacing w:after="140" w:line="288" w:lineRule="auto"/>
    </w:pPr>
  </w:style>
  <w:style w:type="paragraph" w:styleId="Lista">
    <w:name w:val="List"/>
    <w:basedOn w:val="Tretekstu"/>
    <w:rsid w:val="003D4E95"/>
    <w:rPr>
      <w:rFonts w:cs="Mangal"/>
    </w:rPr>
  </w:style>
  <w:style w:type="paragraph" w:styleId="Podpis">
    <w:name w:val="Signature"/>
    <w:basedOn w:val="Normalny"/>
    <w:rsid w:val="003D4E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D4E95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semiHidden/>
    <w:rsid w:val="00152826"/>
    <w:pPr>
      <w:tabs>
        <w:tab w:val="left" w:pos="1440"/>
      </w:tabs>
      <w:ind w:left="720" w:hanging="720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qFormat/>
    <w:rsid w:val="00152826"/>
    <w:rPr>
      <w:sz w:val="20"/>
      <w:szCs w:val="20"/>
    </w:rPr>
  </w:style>
  <w:style w:type="paragraph" w:customStyle="1" w:styleId="Akapitzlist1">
    <w:name w:val="Akapit z listą1"/>
    <w:basedOn w:val="Normalny"/>
    <w:qFormat/>
    <w:rsid w:val="00152826"/>
    <w:pPr>
      <w:ind w:left="720"/>
    </w:pPr>
  </w:style>
  <w:style w:type="paragraph" w:customStyle="1" w:styleId="Standard">
    <w:name w:val="Standard"/>
    <w:qFormat/>
    <w:rsid w:val="00CC67D4"/>
    <w:pPr>
      <w:suppressAutoHyphens/>
      <w:textAlignment w:val="baseline"/>
    </w:pPr>
    <w:rPr>
      <w:sz w:val="24"/>
      <w:szCs w:val="22"/>
      <w:lang w:eastAsia="en-US"/>
    </w:rPr>
  </w:style>
  <w:style w:type="paragraph" w:styleId="Tekstdymka">
    <w:name w:val="Balloon Text"/>
    <w:basedOn w:val="Normalny"/>
    <w:semiHidden/>
    <w:qFormat/>
    <w:rsid w:val="008102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F407E3"/>
    <w:pPr>
      <w:suppressAutoHyphens w:val="0"/>
      <w:spacing w:beforeAutospacing="1" w:afterAutospacing="1"/>
    </w:pPr>
    <w:rPr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755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v1msonormal">
    <w:name w:val="v1msonormal"/>
    <w:basedOn w:val="Normalny"/>
    <w:qFormat/>
    <w:rsid w:val="00C31DCE"/>
    <w:pPr>
      <w:suppressAutoHyphens w:val="0"/>
      <w:spacing w:beforeAutospacing="1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2D595E"/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E1C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E1C20"/>
    <w:rPr>
      <w:b/>
      <w:bCs/>
    </w:rPr>
  </w:style>
  <w:style w:type="paragraph" w:customStyle="1" w:styleId="Cytaty">
    <w:name w:val="Cytaty"/>
    <w:basedOn w:val="Normalny"/>
    <w:qFormat/>
    <w:rsid w:val="003D4E95"/>
  </w:style>
  <w:style w:type="paragraph" w:styleId="Tytu">
    <w:name w:val="Title"/>
    <w:basedOn w:val="Nagwek"/>
    <w:rsid w:val="003D4E95"/>
  </w:style>
  <w:style w:type="paragraph" w:styleId="Podtytu">
    <w:name w:val="Subtitle"/>
    <w:basedOn w:val="Nagwek"/>
    <w:rsid w:val="003D4E95"/>
  </w:style>
  <w:style w:type="table" w:styleId="Tabela-Siatka">
    <w:name w:val="Table Grid"/>
    <w:basedOn w:val="Standardowy"/>
    <w:rsid w:val="008D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/15</vt:lpstr>
    </vt:vector>
  </TitlesOfParts>
  <Company>UMT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/15</dc:title>
  <dc:creator>Beata Czerwonka</dc:creator>
  <cp:lastModifiedBy>b.czerwonka</cp:lastModifiedBy>
  <cp:revision>2</cp:revision>
  <cp:lastPrinted>2019-12-05T10:38:00Z</cp:lastPrinted>
  <dcterms:created xsi:type="dcterms:W3CDTF">2020-12-18T19:12:00Z</dcterms:created>
  <dcterms:modified xsi:type="dcterms:W3CDTF">2020-12-18T19:12:00Z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