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35" w:rsidRPr="001448A6" w:rsidRDefault="00807D35" w:rsidP="00807D35">
      <w:pPr>
        <w:pStyle w:val="NormalnyWeb"/>
        <w:spacing w:before="0" w:beforeAutospacing="0" w:after="0" w:line="240" w:lineRule="auto"/>
        <w:ind w:left="-17"/>
        <w:jc w:val="center"/>
      </w:pPr>
      <w:r w:rsidRPr="001448A6">
        <w:rPr>
          <w:bCs/>
        </w:rPr>
        <w:t>UCHWAŁA NR</w:t>
      </w:r>
      <w:r>
        <w:rPr>
          <w:bCs/>
        </w:rPr>
        <w:t xml:space="preserve"> 489/20</w:t>
      </w:r>
    </w:p>
    <w:p w:rsidR="00807D35" w:rsidRPr="001448A6" w:rsidRDefault="00807D35" w:rsidP="00807D35">
      <w:pPr>
        <w:pStyle w:val="NormalnyWeb"/>
        <w:spacing w:before="0" w:beforeAutospacing="0" w:after="0" w:line="240" w:lineRule="auto"/>
        <w:ind w:left="-17"/>
        <w:jc w:val="center"/>
      </w:pPr>
      <w:r w:rsidRPr="001448A6">
        <w:rPr>
          <w:bCs/>
        </w:rPr>
        <w:t>RADY MIASTA TORUNIA</w:t>
      </w:r>
    </w:p>
    <w:p w:rsidR="00807D35" w:rsidRPr="001448A6" w:rsidRDefault="00807D35" w:rsidP="00807D35">
      <w:pPr>
        <w:pStyle w:val="NormalnyWeb"/>
        <w:spacing w:before="0" w:beforeAutospacing="0" w:after="0" w:line="240" w:lineRule="auto"/>
        <w:ind w:left="-17"/>
        <w:jc w:val="center"/>
        <w:rPr>
          <w:bCs/>
        </w:rPr>
      </w:pPr>
      <w:r>
        <w:rPr>
          <w:bCs/>
        </w:rPr>
        <w:t>z dnia 22 października 2020 r.</w:t>
      </w:r>
    </w:p>
    <w:p w:rsidR="00D65A4B" w:rsidRPr="00D65A4B" w:rsidRDefault="00D65A4B" w:rsidP="00D65A4B">
      <w:pPr>
        <w:pStyle w:val="msonormalcxspdrugie"/>
        <w:spacing w:before="0" w:beforeAutospacing="0" w:after="0" w:afterAutospacing="0"/>
        <w:jc w:val="both"/>
      </w:pPr>
    </w:p>
    <w:p w:rsidR="00A04C9B" w:rsidRDefault="00A04C9B" w:rsidP="00D65A4B">
      <w:pPr>
        <w:pStyle w:val="msonormalcxspdrugie"/>
        <w:spacing w:before="0" w:beforeAutospacing="0" w:after="0" w:afterAutospacing="0"/>
        <w:jc w:val="both"/>
      </w:pPr>
      <w:r w:rsidRPr="00D65A4B">
        <w:t>w sprawie bonifikat od ceny sprzedaży przez Gminę Miasta Tor</w:t>
      </w:r>
      <w:r w:rsidR="00076A62" w:rsidRPr="00D65A4B">
        <w:t>uń na rzecz najemc</w:t>
      </w:r>
      <w:r w:rsidR="000D2A07" w:rsidRPr="00D65A4B">
        <w:t>ów</w:t>
      </w:r>
      <w:r w:rsidR="00F95CDF" w:rsidRPr="00D65A4B">
        <w:t xml:space="preserve"> </w:t>
      </w:r>
      <w:r w:rsidR="00856697" w:rsidRPr="00D65A4B">
        <w:t>lok</w:t>
      </w:r>
      <w:r w:rsidR="00964D60" w:rsidRPr="00D65A4B">
        <w:t>al</w:t>
      </w:r>
      <w:r w:rsidR="000D2A07" w:rsidRPr="00D65A4B">
        <w:t>i</w:t>
      </w:r>
      <w:r w:rsidR="00076A62" w:rsidRPr="00D65A4B">
        <w:t xml:space="preserve"> mieszkaln</w:t>
      </w:r>
      <w:r w:rsidR="000D2A07" w:rsidRPr="00D65A4B">
        <w:t>ych:</w:t>
      </w:r>
      <w:r w:rsidR="007F7258" w:rsidRPr="00D65A4B">
        <w:t xml:space="preserve"> </w:t>
      </w:r>
      <w:r w:rsidR="00DD79A2" w:rsidRPr="00D65A4B">
        <w:t xml:space="preserve">nr </w:t>
      </w:r>
      <w:r w:rsidR="00F018CB" w:rsidRPr="00D65A4B">
        <w:t xml:space="preserve">6 </w:t>
      </w:r>
      <w:r w:rsidR="00DD79A2" w:rsidRPr="00D65A4B">
        <w:t xml:space="preserve">przy ul. </w:t>
      </w:r>
      <w:proofErr w:type="spellStart"/>
      <w:r w:rsidR="006B773C" w:rsidRPr="00D65A4B">
        <w:t>Hurynowicz</w:t>
      </w:r>
      <w:proofErr w:type="spellEnd"/>
      <w:r w:rsidR="006B773C" w:rsidRPr="00D65A4B">
        <w:t xml:space="preserve"> </w:t>
      </w:r>
      <w:r w:rsidR="00F018CB" w:rsidRPr="00D65A4B">
        <w:t>6</w:t>
      </w:r>
      <w:r w:rsidR="0050255D" w:rsidRPr="00D65A4B">
        <w:t>,</w:t>
      </w:r>
      <w:r w:rsidR="00076A62" w:rsidRPr="00D65A4B">
        <w:t xml:space="preserve"> </w:t>
      </w:r>
      <w:r w:rsidR="00F018CB" w:rsidRPr="00D65A4B">
        <w:t xml:space="preserve">nr 2 i nr 5 przy </w:t>
      </w:r>
      <w:r w:rsidR="00807D35">
        <w:t xml:space="preserve">ul. </w:t>
      </w:r>
      <w:proofErr w:type="spellStart"/>
      <w:r w:rsidR="00807D35">
        <w:t>Hurynowicz</w:t>
      </w:r>
      <w:proofErr w:type="spellEnd"/>
      <w:r w:rsidR="00807D35">
        <w:t xml:space="preserve"> 8, nr 9 przy ul. </w:t>
      </w:r>
      <w:proofErr w:type="spellStart"/>
      <w:r w:rsidR="00F018CB" w:rsidRPr="00D65A4B">
        <w:t>Hurynowicz</w:t>
      </w:r>
      <w:proofErr w:type="spellEnd"/>
      <w:r w:rsidR="00F018CB" w:rsidRPr="00D65A4B">
        <w:t xml:space="preserve"> 20, nr 7 przy ul. </w:t>
      </w:r>
      <w:proofErr w:type="spellStart"/>
      <w:r w:rsidR="00F018CB" w:rsidRPr="00D65A4B">
        <w:t>Hurynowicz</w:t>
      </w:r>
      <w:proofErr w:type="spellEnd"/>
      <w:r w:rsidR="00F018CB" w:rsidRPr="00D65A4B">
        <w:t xml:space="preserve"> 10</w:t>
      </w:r>
      <w:r w:rsidR="007B5622" w:rsidRPr="00D65A4B">
        <w:t xml:space="preserve">, nr 5 przy ul. </w:t>
      </w:r>
      <w:proofErr w:type="spellStart"/>
      <w:r w:rsidR="007B5622" w:rsidRPr="00D65A4B">
        <w:t>Hurynowicz</w:t>
      </w:r>
      <w:proofErr w:type="spellEnd"/>
      <w:r w:rsidR="007B5622" w:rsidRPr="00D65A4B">
        <w:t xml:space="preserve"> 12</w:t>
      </w:r>
      <w:r w:rsidR="00F018CB" w:rsidRPr="00D65A4B">
        <w:t xml:space="preserve">; </w:t>
      </w:r>
      <w:r w:rsidR="00076A62" w:rsidRPr="00D65A4B">
        <w:t xml:space="preserve">nr </w:t>
      </w:r>
      <w:r w:rsidR="00F018CB" w:rsidRPr="00D65A4B">
        <w:t xml:space="preserve">4, nr 29, </w:t>
      </w:r>
      <w:r w:rsidR="00807D35">
        <w:t>nr </w:t>
      </w:r>
      <w:r w:rsidR="00F8363E" w:rsidRPr="00D65A4B">
        <w:t xml:space="preserve">33 </w:t>
      </w:r>
      <w:r w:rsidR="00F018CB" w:rsidRPr="00D65A4B">
        <w:t xml:space="preserve">nr 57 </w:t>
      </w:r>
      <w:r w:rsidR="00076A62" w:rsidRPr="00D65A4B">
        <w:t xml:space="preserve">przy ul. </w:t>
      </w:r>
      <w:r w:rsidR="003E36B1" w:rsidRPr="00D65A4B">
        <w:t>Krasińskiego 114</w:t>
      </w:r>
      <w:r w:rsidR="005014CD" w:rsidRPr="00D65A4B">
        <w:t xml:space="preserve">, nr </w:t>
      </w:r>
      <w:r w:rsidR="00F018CB" w:rsidRPr="00D65A4B">
        <w:t>7</w:t>
      </w:r>
      <w:r w:rsidR="006C4F24" w:rsidRPr="00D65A4B">
        <w:t xml:space="preserve"> </w:t>
      </w:r>
      <w:r w:rsidR="005014CD" w:rsidRPr="00D65A4B">
        <w:t>przy</w:t>
      </w:r>
      <w:r w:rsidR="00D10A4D" w:rsidRPr="00D65A4B">
        <w:t xml:space="preserve"> ul.</w:t>
      </w:r>
      <w:r w:rsidR="006C4F24" w:rsidRPr="00D65A4B">
        <w:t xml:space="preserve"> </w:t>
      </w:r>
      <w:r w:rsidR="00F018CB" w:rsidRPr="00D65A4B">
        <w:t>Olsztyńskiej 132</w:t>
      </w:r>
      <w:r w:rsidR="005014CD" w:rsidRPr="00D65A4B">
        <w:t xml:space="preserve"> </w:t>
      </w:r>
      <w:r w:rsidRPr="00D65A4B">
        <w:t>w</w:t>
      </w:r>
      <w:r w:rsidR="00E64F82">
        <w:t xml:space="preserve"> </w:t>
      </w:r>
      <w:r w:rsidRPr="00D65A4B">
        <w:t>Toruniu</w:t>
      </w:r>
      <w:r w:rsidR="00076A62" w:rsidRPr="00D65A4B">
        <w:t>.</w:t>
      </w:r>
      <w:r w:rsidRPr="00D65A4B">
        <w:t xml:space="preserve"> </w:t>
      </w:r>
    </w:p>
    <w:p w:rsidR="00D65A4B" w:rsidRPr="00D65A4B" w:rsidRDefault="00D65A4B" w:rsidP="00D65A4B">
      <w:pPr>
        <w:pStyle w:val="msonormalcxspdrugie"/>
        <w:spacing w:before="0" w:beforeAutospacing="0" w:after="0" w:afterAutospacing="0"/>
        <w:jc w:val="both"/>
      </w:pPr>
    </w:p>
    <w:p w:rsidR="00697CA5" w:rsidRDefault="00697CA5" w:rsidP="00D65A4B">
      <w:pPr>
        <w:pStyle w:val="msonormalcxspdrugie"/>
        <w:spacing w:before="0" w:beforeAutospacing="0" w:after="0" w:afterAutospacing="0"/>
        <w:jc w:val="both"/>
      </w:pPr>
      <w:r w:rsidRPr="00D65A4B">
        <w:t>Na podstawie art. 68 ust. 1 pkt 7 i ust. 1b ustawy z dnia 21 sierpnia 1997 r. o</w:t>
      </w:r>
      <w:r w:rsidR="00807D35">
        <w:t xml:space="preserve"> </w:t>
      </w:r>
      <w:r w:rsidRPr="00D65A4B">
        <w:t>gospodarce nieruchomościami (Dz. U.</w:t>
      </w:r>
      <w:r w:rsidR="00D01DC7" w:rsidRPr="00D65A4B">
        <w:t xml:space="preserve"> z </w:t>
      </w:r>
      <w:r w:rsidR="00316AD8" w:rsidRPr="00D65A4B">
        <w:t>2020</w:t>
      </w:r>
      <w:r w:rsidR="00176304" w:rsidRPr="00D65A4B">
        <w:t>r</w:t>
      </w:r>
      <w:r w:rsidR="001C4D51" w:rsidRPr="00D65A4B">
        <w:t xml:space="preserve">. poz. </w:t>
      </w:r>
      <w:r w:rsidR="00316AD8" w:rsidRPr="00D65A4B">
        <w:t>65</w:t>
      </w:r>
      <w:r w:rsidR="00807D35">
        <w:t xml:space="preserve"> z </w:t>
      </w:r>
      <w:proofErr w:type="spellStart"/>
      <w:r w:rsidR="00807D35">
        <w:t>póź</w:t>
      </w:r>
      <w:proofErr w:type="spellEnd"/>
      <w:r w:rsidR="00807D35">
        <w:t>. zm.</w:t>
      </w:r>
      <w:r w:rsidR="00807D35">
        <w:rPr>
          <w:rStyle w:val="Odwoanieprzypisudolnego"/>
        </w:rPr>
        <w:footnoteReference w:id="1"/>
      </w:r>
      <w:r w:rsidR="00927A25" w:rsidRPr="00D65A4B">
        <w:t xml:space="preserve">) </w:t>
      </w:r>
      <w:r w:rsidRPr="00D65A4B">
        <w:t>uchwala się, co</w:t>
      </w:r>
      <w:r w:rsidR="00807D35">
        <w:t xml:space="preserve"> </w:t>
      </w:r>
      <w:r w:rsidRPr="00D65A4B">
        <w:t>następuje</w:t>
      </w:r>
      <w:r w:rsidR="007F7258" w:rsidRPr="00D65A4B">
        <w:t>:</w:t>
      </w:r>
    </w:p>
    <w:p w:rsidR="00D65A4B" w:rsidRPr="00D65A4B" w:rsidRDefault="00D65A4B" w:rsidP="00D65A4B">
      <w:pPr>
        <w:pStyle w:val="msonormalcxspdrugie"/>
        <w:spacing w:before="0" w:beforeAutospacing="0" w:after="0" w:afterAutospacing="0"/>
        <w:jc w:val="both"/>
      </w:pPr>
    </w:p>
    <w:p w:rsidR="00BD2D7A" w:rsidRPr="00D65A4B" w:rsidRDefault="00A04C9B" w:rsidP="00807D35">
      <w:pPr>
        <w:pStyle w:val="msonormalcxspdrugie"/>
        <w:spacing w:before="0" w:beforeAutospacing="0" w:after="0" w:afterAutospacing="0"/>
        <w:ind w:firstLine="567"/>
        <w:jc w:val="both"/>
      </w:pPr>
      <w:r w:rsidRPr="00D65A4B">
        <w:t>§</w:t>
      </w:r>
      <w:r w:rsidR="00807D35">
        <w:t xml:space="preserve"> </w:t>
      </w:r>
      <w:r w:rsidRPr="00D65A4B">
        <w:t>1.</w:t>
      </w:r>
      <w:r w:rsidR="00807D35">
        <w:t xml:space="preserve"> </w:t>
      </w:r>
      <w:r w:rsidR="00F95CDF" w:rsidRPr="00D65A4B">
        <w:t>Uchwała okreś</w:t>
      </w:r>
      <w:r w:rsidR="001F3698" w:rsidRPr="00D65A4B">
        <w:t>la warunki udzielenia bonifikat</w:t>
      </w:r>
      <w:r w:rsidR="00F95CDF" w:rsidRPr="00D65A4B">
        <w:t xml:space="preserve"> i wysokoś</w:t>
      </w:r>
      <w:r w:rsidR="00CC67D1" w:rsidRPr="00D65A4B">
        <w:t>ć</w:t>
      </w:r>
      <w:r w:rsidR="001F3698" w:rsidRPr="00D65A4B">
        <w:t xml:space="preserve"> stawek procentowych</w:t>
      </w:r>
      <w:r w:rsidR="00F95CDF" w:rsidRPr="00D65A4B">
        <w:t xml:space="preserve"> przy sprzedaży </w:t>
      </w:r>
      <w:r w:rsidR="00076A62" w:rsidRPr="00D65A4B">
        <w:t>na rzecz najemców</w:t>
      </w:r>
      <w:r w:rsidR="00F95CDF" w:rsidRPr="00D65A4B">
        <w:t xml:space="preserve"> </w:t>
      </w:r>
      <w:r w:rsidR="00D847A0" w:rsidRPr="00D65A4B">
        <w:t>lokali mieszkalnych: nr 6 p</w:t>
      </w:r>
      <w:r w:rsidR="00807D35">
        <w:t xml:space="preserve">rzy ul. </w:t>
      </w:r>
      <w:proofErr w:type="spellStart"/>
      <w:r w:rsidR="00807D35">
        <w:t>Hurynowicz</w:t>
      </w:r>
      <w:proofErr w:type="spellEnd"/>
      <w:r w:rsidR="00807D35">
        <w:t xml:space="preserve"> 6, nr 2 i</w:t>
      </w:r>
      <w:r w:rsidR="009D7583">
        <w:t xml:space="preserve"> </w:t>
      </w:r>
      <w:r w:rsidR="00807D35">
        <w:t>nr</w:t>
      </w:r>
      <w:r w:rsidR="009D7583">
        <w:t xml:space="preserve"> </w:t>
      </w:r>
      <w:r w:rsidR="00D847A0" w:rsidRPr="00D65A4B">
        <w:t xml:space="preserve">5 przy ul. </w:t>
      </w:r>
      <w:proofErr w:type="spellStart"/>
      <w:r w:rsidR="00D847A0" w:rsidRPr="00D65A4B">
        <w:t>Hurynowicz</w:t>
      </w:r>
      <w:proofErr w:type="spellEnd"/>
      <w:r w:rsidR="00D847A0" w:rsidRPr="00D65A4B">
        <w:t xml:space="preserve"> 8, nr 9 przy ul. </w:t>
      </w:r>
      <w:proofErr w:type="spellStart"/>
      <w:r w:rsidR="00D847A0" w:rsidRPr="00D65A4B">
        <w:t>Hurynowicz</w:t>
      </w:r>
      <w:proofErr w:type="spellEnd"/>
      <w:r w:rsidR="00D847A0" w:rsidRPr="00D65A4B">
        <w:t xml:space="preserve"> 20, nr 7 przy ul. </w:t>
      </w:r>
      <w:proofErr w:type="spellStart"/>
      <w:r w:rsidR="00D847A0" w:rsidRPr="00D65A4B">
        <w:t>Hurynowicz</w:t>
      </w:r>
      <w:proofErr w:type="spellEnd"/>
      <w:r w:rsidR="00D847A0" w:rsidRPr="00D65A4B">
        <w:t xml:space="preserve"> 10, nr </w:t>
      </w:r>
      <w:r w:rsidR="009D7583">
        <w:t>5 przy ul. </w:t>
      </w:r>
      <w:proofErr w:type="spellStart"/>
      <w:r w:rsidR="00D847A0" w:rsidRPr="00D65A4B">
        <w:t>Hurynowicz</w:t>
      </w:r>
      <w:proofErr w:type="spellEnd"/>
      <w:r w:rsidR="00D847A0" w:rsidRPr="00D65A4B">
        <w:t xml:space="preserve"> 12; nr 4, nr 29</w:t>
      </w:r>
      <w:r w:rsidR="00F8363E" w:rsidRPr="00D65A4B">
        <w:t>, nr 33</w:t>
      </w:r>
      <w:r w:rsidR="00D847A0" w:rsidRPr="00D65A4B">
        <w:t xml:space="preserve">, nr 57 przy ul. </w:t>
      </w:r>
      <w:r w:rsidR="009D7583">
        <w:t xml:space="preserve">Krasińskiego 114, nr 7 przy ul. </w:t>
      </w:r>
      <w:r w:rsidR="00D847A0" w:rsidRPr="00D65A4B">
        <w:t>Olsztyńskiej 132 w</w:t>
      </w:r>
      <w:r w:rsidR="00807D35">
        <w:t xml:space="preserve"> </w:t>
      </w:r>
      <w:r w:rsidR="00D847A0" w:rsidRPr="00D65A4B">
        <w:t xml:space="preserve">Toruniu. </w:t>
      </w:r>
    </w:p>
    <w:p w:rsidR="00807D35" w:rsidRDefault="00807D35" w:rsidP="00807D35">
      <w:pPr>
        <w:pStyle w:val="msonormalcxspdrugie"/>
        <w:spacing w:before="0" w:beforeAutospacing="0" w:after="0" w:afterAutospacing="0"/>
        <w:ind w:firstLine="567"/>
        <w:jc w:val="both"/>
      </w:pPr>
    </w:p>
    <w:p w:rsidR="00F95CDF" w:rsidRPr="00D65A4B" w:rsidRDefault="004C5106" w:rsidP="00807D35">
      <w:pPr>
        <w:pStyle w:val="msonormalcxspdrugie"/>
        <w:spacing w:before="0" w:beforeAutospacing="0" w:after="0" w:afterAutospacing="0"/>
        <w:ind w:firstLine="567"/>
        <w:jc w:val="both"/>
      </w:pPr>
      <w:r w:rsidRPr="00D65A4B">
        <w:t>§</w:t>
      </w:r>
      <w:r w:rsidR="00807D35">
        <w:t xml:space="preserve"> </w:t>
      </w:r>
      <w:r w:rsidR="00A04C9B" w:rsidRPr="00D65A4B">
        <w:t>2.</w:t>
      </w:r>
      <w:r w:rsidRPr="00D65A4B">
        <w:t xml:space="preserve"> </w:t>
      </w:r>
      <w:r w:rsidR="00A04C9B" w:rsidRPr="00D65A4B">
        <w:t>Bonifikat</w:t>
      </w:r>
      <w:r w:rsidR="00076A62" w:rsidRPr="00D65A4B">
        <w:t>y</w:t>
      </w:r>
      <w:r w:rsidR="00A04C9B" w:rsidRPr="00D65A4B">
        <w:t xml:space="preserve"> określon</w:t>
      </w:r>
      <w:r w:rsidR="00076A62" w:rsidRPr="00D65A4B">
        <w:t>e</w:t>
      </w:r>
      <w:r w:rsidR="00A04C9B" w:rsidRPr="00D65A4B">
        <w:t xml:space="preserve"> </w:t>
      </w:r>
      <w:r w:rsidR="00076A62" w:rsidRPr="00D65A4B">
        <w:t>w niniejszej uchwale przysługują</w:t>
      </w:r>
      <w:r w:rsidR="00A04C9B" w:rsidRPr="00D65A4B">
        <w:t xml:space="preserve"> najemc</w:t>
      </w:r>
      <w:r w:rsidR="00076A62" w:rsidRPr="00D65A4B">
        <w:t>om</w:t>
      </w:r>
      <w:r w:rsidRPr="00D65A4B">
        <w:t>,</w:t>
      </w:r>
      <w:r w:rsidR="00A04C9B" w:rsidRPr="00D65A4B">
        <w:t xml:space="preserve"> </w:t>
      </w:r>
      <w:r w:rsidR="00807D35">
        <w:t xml:space="preserve">pod </w:t>
      </w:r>
      <w:r w:rsidR="003A17B9" w:rsidRPr="00D65A4B">
        <w:t xml:space="preserve">warunkiem </w:t>
      </w:r>
      <w:r w:rsidR="00A04C9B" w:rsidRPr="00D65A4B">
        <w:t>nieposiada</w:t>
      </w:r>
      <w:r w:rsidR="003A17B9" w:rsidRPr="00D65A4B">
        <w:t>nia prze</w:t>
      </w:r>
      <w:r w:rsidR="007F7258" w:rsidRPr="00D65A4B">
        <w:t>z</w:t>
      </w:r>
      <w:r w:rsidR="003A17B9" w:rsidRPr="00D65A4B">
        <w:t xml:space="preserve"> nich oraz ich małżonków niebędących najemcami</w:t>
      </w:r>
      <w:r w:rsidR="00A04C9B" w:rsidRPr="00D65A4B">
        <w:t xml:space="preserve"> innych niż wynajmowan</w:t>
      </w:r>
      <w:r w:rsidR="00076A62" w:rsidRPr="00D65A4B">
        <w:t>e</w:t>
      </w:r>
      <w:r w:rsidR="00A04C9B" w:rsidRPr="00D65A4B">
        <w:t xml:space="preserve"> lokal</w:t>
      </w:r>
      <w:r w:rsidR="00076A62" w:rsidRPr="00D65A4B">
        <w:t>e</w:t>
      </w:r>
      <w:r w:rsidR="00A04C9B" w:rsidRPr="00D65A4B">
        <w:t xml:space="preserve"> komunaln</w:t>
      </w:r>
      <w:r w:rsidR="00076A62" w:rsidRPr="00D65A4B">
        <w:t>e</w:t>
      </w:r>
      <w:r w:rsidRPr="00D65A4B">
        <w:t>,</w:t>
      </w:r>
      <w:r w:rsidR="00A04C9B" w:rsidRPr="00D65A4B">
        <w:t xml:space="preserve"> nieruchomości</w:t>
      </w:r>
      <w:r w:rsidRPr="00D65A4B">
        <w:t>, które mogą być wykorzystane</w:t>
      </w:r>
      <w:r w:rsidR="00A04C9B" w:rsidRPr="00D65A4B">
        <w:t xml:space="preserve"> na zaspokojenie potrzeb mieszkaniowych albo innych praw do lokali mieszkalnych (m.in. odrębna własność lokalu, budynek mieszkalny, nieruchomość gruntowa, spółdzielcze prawo do lokalu lub najem), któr</w:t>
      </w:r>
      <w:r w:rsidR="00076A62" w:rsidRPr="00D65A4B">
        <w:t>zy</w:t>
      </w:r>
      <w:r w:rsidR="00A04C9B" w:rsidRPr="00D65A4B">
        <w:t xml:space="preserve"> potwierdz</w:t>
      </w:r>
      <w:r w:rsidR="00076A62" w:rsidRPr="00D65A4B">
        <w:t>ą</w:t>
      </w:r>
      <w:r w:rsidR="00A04C9B" w:rsidRPr="00D65A4B">
        <w:t xml:space="preserve"> powyższe stosownym</w:t>
      </w:r>
      <w:r w:rsidR="00076A62" w:rsidRPr="00D65A4B">
        <w:t>i</w:t>
      </w:r>
      <w:r w:rsidR="00A04C9B" w:rsidRPr="00D65A4B">
        <w:t xml:space="preserve"> oświadczeni</w:t>
      </w:r>
      <w:r w:rsidR="00076A62" w:rsidRPr="00D65A4B">
        <w:t>ami</w:t>
      </w:r>
      <w:r w:rsidR="00A04C9B" w:rsidRPr="00D65A4B">
        <w:t>.</w:t>
      </w:r>
    </w:p>
    <w:p w:rsidR="00807D35" w:rsidRDefault="00807D35" w:rsidP="00807D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2096" w:rsidRPr="00D65A4B" w:rsidRDefault="004C5106" w:rsidP="00807D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>§</w:t>
      </w:r>
      <w:r w:rsidR="00807D35">
        <w:rPr>
          <w:rFonts w:ascii="Times New Roman" w:hAnsi="Times New Roman"/>
          <w:sz w:val="24"/>
          <w:szCs w:val="24"/>
        </w:rPr>
        <w:t xml:space="preserve"> </w:t>
      </w:r>
      <w:r w:rsidR="00A04C9B" w:rsidRPr="00D65A4B">
        <w:rPr>
          <w:rFonts w:ascii="Times New Roman" w:hAnsi="Times New Roman"/>
          <w:sz w:val="24"/>
          <w:szCs w:val="24"/>
        </w:rPr>
        <w:t xml:space="preserve">3. </w:t>
      </w:r>
      <w:r w:rsidR="00F95CDF" w:rsidRPr="00D65A4B">
        <w:rPr>
          <w:rFonts w:ascii="Times New Roman" w:hAnsi="Times New Roman"/>
          <w:sz w:val="24"/>
          <w:szCs w:val="24"/>
        </w:rPr>
        <w:t>Przy sprzedaży lokal</w:t>
      </w:r>
      <w:r w:rsidR="00076A62" w:rsidRPr="00D65A4B">
        <w:rPr>
          <w:rFonts w:ascii="Times New Roman" w:hAnsi="Times New Roman"/>
          <w:sz w:val="24"/>
          <w:szCs w:val="24"/>
        </w:rPr>
        <w:t>i</w:t>
      </w:r>
      <w:r w:rsidR="00F95CDF" w:rsidRPr="00D65A4B">
        <w:rPr>
          <w:rFonts w:ascii="Times New Roman" w:hAnsi="Times New Roman"/>
          <w:sz w:val="24"/>
          <w:szCs w:val="24"/>
        </w:rPr>
        <w:t xml:space="preserve"> mieszkaln</w:t>
      </w:r>
      <w:r w:rsidR="00076A62" w:rsidRPr="00D65A4B">
        <w:rPr>
          <w:rFonts w:ascii="Times New Roman" w:hAnsi="Times New Roman"/>
          <w:sz w:val="24"/>
          <w:szCs w:val="24"/>
        </w:rPr>
        <w:t>ych</w:t>
      </w:r>
      <w:r w:rsidR="00F95CDF" w:rsidRPr="00D65A4B">
        <w:rPr>
          <w:rFonts w:ascii="Times New Roman" w:hAnsi="Times New Roman"/>
          <w:sz w:val="24"/>
          <w:szCs w:val="24"/>
        </w:rPr>
        <w:t>, o który</w:t>
      </w:r>
      <w:r w:rsidR="00076A62" w:rsidRPr="00D65A4B">
        <w:rPr>
          <w:rFonts w:ascii="Times New Roman" w:hAnsi="Times New Roman"/>
          <w:sz w:val="24"/>
          <w:szCs w:val="24"/>
        </w:rPr>
        <w:t>ch</w:t>
      </w:r>
      <w:r w:rsidR="00F95CDF" w:rsidRPr="00D65A4B">
        <w:rPr>
          <w:rFonts w:ascii="Times New Roman" w:hAnsi="Times New Roman"/>
          <w:sz w:val="24"/>
          <w:szCs w:val="24"/>
        </w:rPr>
        <w:t xml:space="preserve"> mowa w § 1 na</w:t>
      </w:r>
      <w:r w:rsidR="00807D35">
        <w:rPr>
          <w:rFonts w:ascii="Times New Roman" w:hAnsi="Times New Roman"/>
          <w:sz w:val="24"/>
          <w:szCs w:val="24"/>
        </w:rPr>
        <w:t xml:space="preserve"> </w:t>
      </w:r>
      <w:r w:rsidR="00F95CDF" w:rsidRPr="00D65A4B">
        <w:rPr>
          <w:rFonts w:ascii="Times New Roman" w:hAnsi="Times New Roman"/>
          <w:sz w:val="24"/>
          <w:szCs w:val="24"/>
        </w:rPr>
        <w:t>rzecz najemc</w:t>
      </w:r>
      <w:r w:rsidR="00076A62" w:rsidRPr="00D65A4B">
        <w:rPr>
          <w:rFonts w:ascii="Times New Roman" w:hAnsi="Times New Roman"/>
          <w:sz w:val="24"/>
          <w:szCs w:val="24"/>
        </w:rPr>
        <w:t>ów</w:t>
      </w:r>
      <w:r w:rsidR="00F95CDF" w:rsidRPr="00D65A4B">
        <w:rPr>
          <w:rFonts w:ascii="Times New Roman" w:hAnsi="Times New Roman"/>
          <w:sz w:val="24"/>
          <w:szCs w:val="24"/>
        </w:rPr>
        <w:t>, udzielona</w:t>
      </w:r>
      <w:r w:rsidR="00D039BA" w:rsidRPr="00D65A4B">
        <w:rPr>
          <w:rFonts w:ascii="Times New Roman" w:hAnsi="Times New Roman"/>
          <w:sz w:val="24"/>
          <w:szCs w:val="24"/>
        </w:rPr>
        <w:t xml:space="preserve"> zostanie</w:t>
      </w:r>
      <w:r w:rsidR="00F95CDF" w:rsidRPr="00D65A4B">
        <w:rPr>
          <w:rFonts w:ascii="Times New Roman" w:hAnsi="Times New Roman"/>
          <w:sz w:val="24"/>
          <w:szCs w:val="24"/>
        </w:rPr>
        <w:t xml:space="preserve"> bon</w:t>
      </w:r>
      <w:r w:rsidR="00D039BA" w:rsidRPr="00D65A4B">
        <w:rPr>
          <w:rFonts w:ascii="Times New Roman" w:hAnsi="Times New Roman"/>
          <w:sz w:val="24"/>
          <w:szCs w:val="24"/>
        </w:rPr>
        <w:t>ifikata od ceny sprzedaży</w:t>
      </w:r>
      <w:r w:rsidR="00732096" w:rsidRPr="00D65A4B">
        <w:rPr>
          <w:rFonts w:ascii="Times New Roman" w:hAnsi="Times New Roman"/>
          <w:sz w:val="24"/>
          <w:szCs w:val="24"/>
        </w:rPr>
        <w:t>:</w:t>
      </w:r>
    </w:p>
    <w:p w:rsidR="00BD25C0" w:rsidRPr="00D65A4B" w:rsidRDefault="00732096" w:rsidP="00807D35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>dla lokalu mieszkalnego</w:t>
      </w:r>
      <w:r w:rsidR="006C2A9B" w:rsidRPr="00D65A4B">
        <w:rPr>
          <w:rFonts w:ascii="Times New Roman" w:hAnsi="Times New Roman"/>
          <w:sz w:val="24"/>
          <w:szCs w:val="24"/>
        </w:rPr>
        <w:t xml:space="preserve"> nr </w:t>
      </w:r>
      <w:r w:rsidR="00F018CB" w:rsidRPr="00D65A4B">
        <w:rPr>
          <w:rFonts w:ascii="Times New Roman" w:hAnsi="Times New Roman"/>
          <w:sz w:val="24"/>
          <w:szCs w:val="24"/>
        </w:rPr>
        <w:t>2 i nr 5</w:t>
      </w:r>
      <w:r w:rsidR="006C2A9B" w:rsidRPr="00D65A4B">
        <w:rPr>
          <w:rFonts w:ascii="Times New Roman" w:hAnsi="Times New Roman"/>
          <w:sz w:val="24"/>
          <w:szCs w:val="24"/>
        </w:rPr>
        <w:t xml:space="preserve"> przy ul. </w:t>
      </w:r>
      <w:proofErr w:type="spellStart"/>
      <w:r w:rsidR="006C2A9B" w:rsidRPr="00D65A4B">
        <w:rPr>
          <w:rFonts w:ascii="Times New Roman" w:hAnsi="Times New Roman"/>
          <w:sz w:val="24"/>
          <w:szCs w:val="24"/>
        </w:rPr>
        <w:t>Hurynowicz</w:t>
      </w:r>
      <w:proofErr w:type="spellEnd"/>
      <w:r w:rsidR="006C2A9B" w:rsidRPr="00D65A4B">
        <w:rPr>
          <w:rFonts w:ascii="Times New Roman" w:hAnsi="Times New Roman"/>
          <w:sz w:val="24"/>
          <w:szCs w:val="24"/>
        </w:rPr>
        <w:t xml:space="preserve"> </w:t>
      </w:r>
      <w:r w:rsidR="00F018CB" w:rsidRPr="00D65A4B">
        <w:rPr>
          <w:rFonts w:ascii="Times New Roman" w:hAnsi="Times New Roman"/>
          <w:sz w:val="24"/>
          <w:szCs w:val="24"/>
        </w:rPr>
        <w:t>8</w:t>
      </w:r>
      <w:r w:rsidR="006C4F24" w:rsidRPr="00D65A4B">
        <w:rPr>
          <w:rFonts w:ascii="Times New Roman" w:hAnsi="Times New Roman"/>
          <w:sz w:val="24"/>
          <w:szCs w:val="24"/>
        </w:rPr>
        <w:t xml:space="preserve"> </w:t>
      </w:r>
      <w:r w:rsidR="00807D35">
        <w:rPr>
          <w:rFonts w:ascii="Times New Roman" w:hAnsi="Times New Roman"/>
          <w:sz w:val="24"/>
          <w:szCs w:val="24"/>
        </w:rPr>
        <w:t>w wysokości</w:t>
      </w:r>
      <w:r w:rsidR="006075AA" w:rsidRPr="00D65A4B">
        <w:rPr>
          <w:rFonts w:ascii="Times New Roman" w:hAnsi="Times New Roman"/>
          <w:sz w:val="24"/>
          <w:szCs w:val="24"/>
        </w:rPr>
        <w:t xml:space="preserve"> </w:t>
      </w:r>
      <w:r w:rsidR="00F018CB" w:rsidRPr="00D65A4B">
        <w:rPr>
          <w:rFonts w:ascii="Times New Roman" w:hAnsi="Times New Roman"/>
          <w:sz w:val="24"/>
          <w:szCs w:val="24"/>
        </w:rPr>
        <w:t>70</w:t>
      </w:r>
      <w:r w:rsidR="006C4F24" w:rsidRPr="00D65A4B">
        <w:rPr>
          <w:rFonts w:ascii="Times New Roman" w:hAnsi="Times New Roman"/>
          <w:sz w:val="24"/>
          <w:szCs w:val="24"/>
        </w:rPr>
        <w:t xml:space="preserve"> </w:t>
      </w:r>
      <w:r w:rsidR="006075AA" w:rsidRPr="00D65A4B">
        <w:rPr>
          <w:rFonts w:ascii="Times New Roman" w:hAnsi="Times New Roman"/>
          <w:sz w:val="24"/>
          <w:szCs w:val="24"/>
        </w:rPr>
        <w:t>%</w:t>
      </w:r>
      <w:r w:rsidR="00807D35">
        <w:rPr>
          <w:rFonts w:ascii="Times New Roman" w:hAnsi="Times New Roman"/>
          <w:sz w:val="24"/>
          <w:szCs w:val="24"/>
        </w:rPr>
        <w:t>;</w:t>
      </w:r>
    </w:p>
    <w:p w:rsidR="00F018CB" w:rsidRPr="00D65A4B" w:rsidRDefault="00F018CB" w:rsidP="00807D35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>dla lokalu mieszkalnego nr 6 prz</w:t>
      </w:r>
      <w:r w:rsidR="00B02DD0">
        <w:rPr>
          <w:rFonts w:ascii="Times New Roman" w:hAnsi="Times New Roman"/>
          <w:sz w:val="24"/>
          <w:szCs w:val="24"/>
        </w:rPr>
        <w:t xml:space="preserve">y ul. </w:t>
      </w:r>
      <w:proofErr w:type="spellStart"/>
      <w:r w:rsidR="00B02DD0">
        <w:rPr>
          <w:rFonts w:ascii="Times New Roman" w:hAnsi="Times New Roman"/>
          <w:sz w:val="24"/>
          <w:szCs w:val="24"/>
        </w:rPr>
        <w:t>Hurynowicz</w:t>
      </w:r>
      <w:proofErr w:type="spellEnd"/>
      <w:r w:rsidR="00B02DD0">
        <w:rPr>
          <w:rFonts w:ascii="Times New Roman" w:hAnsi="Times New Roman"/>
          <w:sz w:val="24"/>
          <w:szCs w:val="24"/>
        </w:rPr>
        <w:t xml:space="preserve"> 6 w wysokości 65</w:t>
      </w:r>
      <w:r w:rsidR="00807D35">
        <w:rPr>
          <w:rFonts w:ascii="Times New Roman" w:hAnsi="Times New Roman"/>
          <w:sz w:val="24"/>
          <w:szCs w:val="24"/>
        </w:rPr>
        <w:t xml:space="preserve"> %;</w:t>
      </w:r>
    </w:p>
    <w:p w:rsidR="00F018CB" w:rsidRPr="00D65A4B" w:rsidRDefault="00F018CB" w:rsidP="00807D35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>dla lokalu mieszkalnego nr 5 przy</w:t>
      </w:r>
      <w:r w:rsidR="00807D35">
        <w:rPr>
          <w:rFonts w:ascii="Times New Roman" w:hAnsi="Times New Roman"/>
          <w:sz w:val="24"/>
          <w:szCs w:val="24"/>
        </w:rPr>
        <w:t xml:space="preserve"> ul. </w:t>
      </w:r>
      <w:proofErr w:type="spellStart"/>
      <w:r w:rsidR="00807D35">
        <w:rPr>
          <w:rFonts w:ascii="Times New Roman" w:hAnsi="Times New Roman"/>
          <w:sz w:val="24"/>
          <w:szCs w:val="24"/>
        </w:rPr>
        <w:t>Hurynowicz</w:t>
      </w:r>
      <w:proofErr w:type="spellEnd"/>
      <w:r w:rsidR="00807D35">
        <w:rPr>
          <w:rFonts w:ascii="Times New Roman" w:hAnsi="Times New Roman"/>
          <w:sz w:val="24"/>
          <w:szCs w:val="24"/>
        </w:rPr>
        <w:t xml:space="preserve"> 12 w wysokości 70 %;</w:t>
      </w:r>
    </w:p>
    <w:p w:rsidR="00F018CB" w:rsidRPr="00D65A4B" w:rsidRDefault="00F018CB" w:rsidP="00807D35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 xml:space="preserve">dla lokalu mieszkalnego nr 7 przy ul. </w:t>
      </w:r>
      <w:proofErr w:type="spellStart"/>
      <w:r w:rsidRPr="00D65A4B">
        <w:rPr>
          <w:rFonts w:ascii="Times New Roman" w:hAnsi="Times New Roman"/>
          <w:sz w:val="24"/>
          <w:szCs w:val="24"/>
        </w:rPr>
        <w:t>Hurynowicz</w:t>
      </w:r>
      <w:proofErr w:type="spellEnd"/>
      <w:r w:rsidRPr="00D65A4B">
        <w:rPr>
          <w:rFonts w:ascii="Times New Roman" w:hAnsi="Times New Roman"/>
          <w:sz w:val="24"/>
          <w:szCs w:val="24"/>
        </w:rPr>
        <w:t xml:space="preserve"> 10 w </w:t>
      </w:r>
      <w:r w:rsidR="00807D35">
        <w:rPr>
          <w:rFonts w:ascii="Times New Roman" w:hAnsi="Times New Roman"/>
          <w:sz w:val="24"/>
          <w:szCs w:val="24"/>
        </w:rPr>
        <w:t>wysokości 70 %;</w:t>
      </w:r>
    </w:p>
    <w:p w:rsidR="00F018CB" w:rsidRPr="00D65A4B" w:rsidRDefault="00F018CB" w:rsidP="00807D35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>dla lokalu mieszkalnego nr 9 prz</w:t>
      </w:r>
      <w:r w:rsidR="00807D35">
        <w:rPr>
          <w:rFonts w:ascii="Times New Roman" w:hAnsi="Times New Roman"/>
          <w:sz w:val="24"/>
          <w:szCs w:val="24"/>
        </w:rPr>
        <w:t xml:space="preserve">y ul. </w:t>
      </w:r>
      <w:proofErr w:type="spellStart"/>
      <w:r w:rsidR="00807D35">
        <w:rPr>
          <w:rFonts w:ascii="Times New Roman" w:hAnsi="Times New Roman"/>
          <w:sz w:val="24"/>
          <w:szCs w:val="24"/>
        </w:rPr>
        <w:t>Hurynowicz</w:t>
      </w:r>
      <w:proofErr w:type="spellEnd"/>
      <w:r w:rsidR="00807D35">
        <w:rPr>
          <w:rFonts w:ascii="Times New Roman" w:hAnsi="Times New Roman"/>
          <w:sz w:val="24"/>
          <w:szCs w:val="24"/>
        </w:rPr>
        <w:t xml:space="preserve"> 20 w wysokości 70 %;</w:t>
      </w:r>
    </w:p>
    <w:p w:rsidR="00732096" w:rsidRPr="00D65A4B" w:rsidRDefault="00732096" w:rsidP="00807D35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 xml:space="preserve">dla lokalu mieszkalnego nr </w:t>
      </w:r>
      <w:r w:rsidR="00F018CB" w:rsidRPr="00D65A4B">
        <w:rPr>
          <w:rFonts w:ascii="Times New Roman" w:hAnsi="Times New Roman"/>
          <w:sz w:val="24"/>
          <w:szCs w:val="24"/>
        </w:rPr>
        <w:t>33</w:t>
      </w:r>
      <w:r w:rsidRPr="00D65A4B">
        <w:rPr>
          <w:rFonts w:ascii="Times New Roman" w:hAnsi="Times New Roman"/>
          <w:sz w:val="24"/>
          <w:szCs w:val="24"/>
        </w:rPr>
        <w:t xml:space="preserve"> p</w:t>
      </w:r>
      <w:r w:rsidR="00DE26B8" w:rsidRPr="00D65A4B">
        <w:rPr>
          <w:rFonts w:ascii="Times New Roman" w:hAnsi="Times New Roman"/>
          <w:sz w:val="24"/>
          <w:szCs w:val="24"/>
        </w:rPr>
        <w:t xml:space="preserve">rzy ul. </w:t>
      </w:r>
      <w:r w:rsidR="006C2A9B" w:rsidRPr="00D65A4B">
        <w:rPr>
          <w:rFonts w:ascii="Times New Roman" w:hAnsi="Times New Roman"/>
          <w:sz w:val="24"/>
          <w:szCs w:val="24"/>
        </w:rPr>
        <w:t>Krasińskiego 114</w:t>
      </w:r>
      <w:r w:rsidR="00DE26B8" w:rsidRPr="00D65A4B">
        <w:rPr>
          <w:rFonts w:ascii="Times New Roman" w:hAnsi="Times New Roman"/>
          <w:sz w:val="24"/>
          <w:szCs w:val="24"/>
        </w:rPr>
        <w:t xml:space="preserve"> </w:t>
      </w:r>
      <w:r w:rsidR="0050255D" w:rsidRPr="00D65A4B">
        <w:rPr>
          <w:rFonts w:ascii="Times New Roman" w:hAnsi="Times New Roman"/>
          <w:sz w:val="24"/>
          <w:szCs w:val="24"/>
        </w:rPr>
        <w:t>w</w:t>
      </w:r>
      <w:r w:rsidR="00DE26B8" w:rsidRPr="00D65A4B">
        <w:rPr>
          <w:rFonts w:ascii="Times New Roman" w:hAnsi="Times New Roman"/>
          <w:sz w:val="24"/>
          <w:szCs w:val="24"/>
        </w:rPr>
        <w:t xml:space="preserve">  </w:t>
      </w:r>
      <w:r w:rsidR="0050255D" w:rsidRPr="00D65A4B">
        <w:rPr>
          <w:rFonts w:ascii="Times New Roman" w:hAnsi="Times New Roman"/>
          <w:sz w:val="24"/>
          <w:szCs w:val="24"/>
        </w:rPr>
        <w:t>Toruniu</w:t>
      </w:r>
      <w:r w:rsidR="001C4D51" w:rsidRPr="00D65A4B">
        <w:rPr>
          <w:rFonts w:ascii="Times New Roman" w:hAnsi="Times New Roman"/>
          <w:sz w:val="24"/>
          <w:szCs w:val="24"/>
        </w:rPr>
        <w:t xml:space="preserve"> </w:t>
      </w:r>
      <w:r w:rsidR="006075AA" w:rsidRPr="00D65A4B">
        <w:rPr>
          <w:rFonts w:ascii="Times New Roman" w:hAnsi="Times New Roman"/>
          <w:sz w:val="24"/>
          <w:szCs w:val="24"/>
        </w:rPr>
        <w:t xml:space="preserve">w wysokości </w:t>
      </w:r>
      <w:r w:rsidR="00F018CB" w:rsidRPr="00D65A4B">
        <w:rPr>
          <w:rFonts w:ascii="Times New Roman" w:hAnsi="Times New Roman"/>
          <w:sz w:val="24"/>
          <w:szCs w:val="24"/>
        </w:rPr>
        <w:t>80</w:t>
      </w:r>
      <w:r w:rsidR="006C2A9B" w:rsidRPr="00D65A4B">
        <w:rPr>
          <w:rFonts w:ascii="Times New Roman" w:hAnsi="Times New Roman"/>
          <w:sz w:val="24"/>
          <w:szCs w:val="24"/>
        </w:rPr>
        <w:t xml:space="preserve"> </w:t>
      </w:r>
      <w:r w:rsidR="006075AA" w:rsidRPr="00D65A4B">
        <w:rPr>
          <w:rFonts w:ascii="Times New Roman" w:hAnsi="Times New Roman"/>
          <w:sz w:val="24"/>
          <w:szCs w:val="24"/>
        </w:rPr>
        <w:t>%</w:t>
      </w:r>
      <w:r w:rsidR="00807D35">
        <w:rPr>
          <w:rFonts w:ascii="Times New Roman" w:hAnsi="Times New Roman"/>
          <w:sz w:val="24"/>
          <w:szCs w:val="24"/>
        </w:rPr>
        <w:t>;</w:t>
      </w:r>
    </w:p>
    <w:p w:rsidR="00F018CB" w:rsidRPr="00D65A4B" w:rsidRDefault="00F018CB" w:rsidP="00807D35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 xml:space="preserve">dla lokalu mieszkalnego nr 4, nr 29, nr </w:t>
      </w:r>
      <w:r w:rsidR="009D7583">
        <w:rPr>
          <w:rFonts w:ascii="Times New Roman" w:hAnsi="Times New Roman"/>
          <w:sz w:val="24"/>
          <w:szCs w:val="24"/>
        </w:rPr>
        <w:t xml:space="preserve">57 przy ul. Krasińskiego 114 w </w:t>
      </w:r>
      <w:r w:rsidRPr="00D65A4B">
        <w:rPr>
          <w:rFonts w:ascii="Times New Roman" w:hAnsi="Times New Roman"/>
          <w:sz w:val="24"/>
          <w:szCs w:val="24"/>
        </w:rPr>
        <w:t>Torun</w:t>
      </w:r>
      <w:r w:rsidR="009D7583">
        <w:rPr>
          <w:rFonts w:ascii="Times New Roman" w:hAnsi="Times New Roman"/>
          <w:sz w:val="24"/>
          <w:szCs w:val="24"/>
        </w:rPr>
        <w:t>iu w </w:t>
      </w:r>
      <w:r w:rsidRPr="00D65A4B">
        <w:rPr>
          <w:rFonts w:ascii="Times New Roman" w:hAnsi="Times New Roman"/>
          <w:sz w:val="24"/>
          <w:szCs w:val="24"/>
        </w:rPr>
        <w:t>w</w:t>
      </w:r>
      <w:r w:rsidR="00807D35">
        <w:rPr>
          <w:rFonts w:ascii="Times New Roman" w:hAnsi="Times New Roman"/>
          <w:sz w:val="24"/>
          <w:szCs w:val="24"/>
        </w:rPr>
        <w:t>ysokości 75 %;</w:t>
      </w:r>
    </w:p>
    <w:p w:rsidR="006C4F24" w:rsidRPr="00D65A4B" w:rsidRDefault="006C4F24" w:rsidP="00807D35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 xml:space="preserve">dla lokalu mieszkalnego nr </w:t>
      </w:r>
      <w:r w:rsidR="00F018CB" w:rsidRPr="00D65A4B">
        <w:rPr>
          <w:rFonts w:ascii="Times New Roman" w:hAnsi="Times New Roman"/>
          <w:sz w:val="24"/>
          <w:szCs w:val="24"/>
        </w:rPr>
        <w:t>7</w:t>
      </w:r>
      <w:r w:rsidRPr="00D65A4B">
        <w:rPr>
          <w:rFonts w:ascii="Times New Roman" w:hAnsi="Times New Roman"/>
          <w:sz w:val="24"/>
          <w:szCs w:val="24"/>
        </w:rPr>
        <w:t xml:space="preserve"> przy ul. </w:t>
      </w:r>
      <w:r w:rsidR="00F018CB" w:rsidRPr="00D65A4B">
        <w:rPr>
          <w:rFonts w:ascii="Times New Roman" w:hAnsi="Times New Roman"/>
          <w:sz w:val="24"/>
          <w:szCs w:val="24"/>
        </w:rPr>
        <w:t>Olsztyńskiej 132</w:t>
      </w:r>
      <w:r w:rsidR="00807D35">
        <w:rPr>
          <w:rFonts w:ascii="Times New Roman" w:hAnsi="Times New Roman"/>
          <w:sz w:val="24"/>
          <w:szCs w:val="24"/>
        </w:rPr>
        <w:t xml:space="preserve"> w</w:t>
      </w:r>
      <w:r w:rsidRPr="00D65A4B">
        <w:rPr>
          <w:rFonts w:ascii="Times New Roman" w:hAnsi="Times New Roman"/>
          <w:sz w:val="24"/>
          <w:szCs w:val="24"/>
        </w:rPr>
        <w:t xml:space="preserve"> Toruniu w wysokości </w:t>
      </w:r>
      <w:r w:rsidR="00F018CB" w:rsidRPr="00D65A4B">
        <w:rPr>
          <w:rFonts w:ascii="Times New Roman" w:hAnsi="Times New Roman"/>
          <w:sz w:val="24"/>
          <w:szCs w:val="24"/>
        </w:rPr>
        <w:t>6</w:t>
      </w:r>
      <w:r w:rsidRPr="00D65A4B">
        <w:rPr>
          <w:rFonts w:ascii="Times New Roman" w:hAnsi="Times New Roman"/>
          <w:sz w:val="24"/>
          <w:szCs w:val="24"/>
        </w:rPr>
        <w:t>5 %</w:t>
      </w:r>
      <w:r w:rsidR="000A4249" w:rsidRPr="00D65A4B">
        <w:rPr>
          <w:rFonts w:ascii="Times New Roman" w:hAnsi="Times New Roman"/>
          <w:sz w:val="24"/>
          <w:szCs w:val="24"/>
        </w:rPr>
        <w:t>.</w:t>
      </w:r>
    </w:p>
    <w:p w:rsidR="00807D35" w:rsidRDefault="00807D35" w:rsidP="00807D35">
      <w:pPr>
        <w:pStyle w:val="msonormalcxspdrugie"/>
        <w:tabs>
          <w:tab w:val="left" w:pos="-2268"/>
        </w:tabs>
        <w:spacing w:before="0" w:beforeAutospacing="0" w:after="0" w:afterAutospacing="0"/>
        <w:ind w:firstLine="567"/>
        <w:contextualSpacing/>
        <w:jc w:val="both"/>
      </w:pPr>
    </w:p>
    <w:p w:rsidR="00A04C9B" w:rsidRPr="00D65A4B" w:rsidRDefault="004C5106" w:rsidP="00807D35">
      <w:pPr>
        <w:pStyle w:val="msonormalcxspdrugie"/>
        <w:tabs>
          <w:tab w:val="left" w:pos="-2268"/>
        </w:tabs>
        <w:spacing w:before="0" w:beforeAutospacing="0" w:after="0" w:afterAutospacing="0"/>
        <w:ind w:firstLine="567"/>
        <w:contextualSpacing/>
        <w:jc w:val="both"/>
      </w:pPr>
      <w:r w:rsidRPr="00D65A4B">
        <w:t>§</w:t>
      </w:r>
      <w:r w:rsidR="009D7583">
        <w:t xml:space="preserve"> </w:t>
      </w:r>
      <w:r w:rsidR="00A04C9B" w:rsidRPr="00D65A4B">
        <w:t>4. Wykonanie uchwały powierza się Prezydentowi Miasta Torunia.</w:t>
      </w:r>
    </w:p>
    <w:p w:rsidR="00A04C9B" w:rsidRPr="00D65A4B" w:rsidRDefault="00A04C9B" w:rsidP="00807D35">
      <w:pPr>
        <w:pStyle w:val="msonormalcxspdrugie"/>
        <w:tabs>
          <w:tab w:val="left" w:pos="-2268"/>
        </w:tabs>
        <w:spacing w:before="0" w:beforeAutospacing="0" w:after="0" w:afterAutospacing="0"/>
        <w:ind w:firstLine="567"/>
        <w:contextualSpacing/>
        <w:jc w:val="both"/>
      </w:pPr>
    </w:p>
    <w:p w:rsidR="00CD5513" w:rsidRPr="00D65A4B" w:rsidRDefault="004C5106" w:rsidP="00807D35">
      <w:pPr>
        <w:pStyle w:val="msonormalcxspdrugie"/>
        <w:tabs>
          <w:tab w:val="left" w:pos="-2268"/>
        </w:tabs>
        <w:spacing w:before="0" w:beforeAutospacing="0" w:after="0" w:afterAutospacing="0"/>
        <w:ind w:firstLine="567"/>
        <w:contextualSpacing/>
        <w:jc w:val="both"/>
      </w:pPr>
      <w:r w:rsidRPr="00D65A4B">
        <w:t>§</w:t>
      </w:r>
      <w:r w:rsidR="009D7583">
        <w:t xml:space="preserve"> </w:t>
      </w:r>
      <w:r w:rsidR="00A04C9B" w:rsidRPr="00D65A4B">
        <w:t>5. Uchwała wchodzi w życie z dniem podjęcia.</w:t>
      </w:r>
    </w:p>
    <w:p w:rsidR="0020305C" w:rsidRPr="00D65A4B" w:rsidRDefault="0020305C" w:rsidP="00D65A4B">
      <w:pPr>
        <w:pStyle w:val="msonormalcxspdrugie"/>
        <w:tabs>
          <w:tab w:val="left" w:pos="-2268"/>
        </w:tabs>
        <w:spacing w:before="0" w:beforeAutospacing="0" w:after="0" w:afterAutospacing="0"/>
        <w:contextualSpacing/>
        <w:jc w:val="both"/>
      </w:pPr>
    </w:p>
    <w:p w:rsidR="0020305C" w:rsidRDefault="0020305C" w:rsidP="00D65A4B">
      <w:pPr>
        <w:pStyle w:val="msonormalcxspdrugie"/>
        <w:tabs>
          <w:tab w:val="left" w:pos="-2268"/>
        </w:tabs>
        <w:spacing w:before="0" w:beforeAutospacing="0" w:after="0" w:afterAutospacing="0"/>
        <w:contextualSpacing/>
        <w:jc w:val="both"/>
      </w:pPr>
    </w:p>
    <w:p w:rsidR="00807D35" w:rsidRPr="00D65A4B" w:rsidRDefault="00807D35" w:rsidP="00D65A4B">
      <w:pPr>
        <w:pStyle w:val="msonormalcxspdrugie"/>
        <w:tabs>
          <w:tab w:val="left" w:pos="-2268"/>
        </w:tabs>
        <w:spacing w:before="0" w:beforeAutospacing="0" w:after="0" w:afterAutospacing="0"/>
        <w:contextualSpacing/>
        <w:jc w:val="both"/>
      </w:pPr>
    </w:p>
    <w:p w:rsidR="00C66DB6" w:rsidRPr="00D65A4B" w:rsidRDefault="00C66DB6" w:rsidP="00807D35">
      <w:pPr>
        <w:tabs>
          <w:tab w:val="left" w:pos="-2977"/>
        </w:tabs>
        <w:spacing w:after="0" w:line="240" w:lineRule="auto"/>
        <w:ind w:firstLine="3402"/>
        <w:contextualSpacing/>
        <w:jc w:val="center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>Przewodniczący</w:t>
      </w:r>
    </w:p>
    <w:p w:rsidR="00B34D8A" w:rsidRPr="00D65A4B" w:rsidRDefault="00C66DB6" w:rsidP="00807D35">
      <w:pPr>
        <w:tabs>
          <w:tab w:val="left" w:pos="-2977"/>
        </w:tabs>
        <w:spacing w:after="0" w:line="240" w:lineRule="auto"/>
        <w:ind w:firstLine="3402"/>
        <w:contextualSpacing/>
        <w:jc w:val="center"/>
        <w:rPr>
          <w:rFonts w:ascii="Times New Roman" w:hAnsi="Times New Roman"/>
          <w:sz w:val="24"/>
          <w:szCs w:val="24"/>
        </w:rPr>
      </w:pPr>
      <w:r w:rsidRPr="00D65A4B">
        <w:rPr>
          <w:rFonts w:ascii="Times New Roman" w:hAnsi="Times New Roman"/>
          <w:sz w:val="24"/>
          <w:szCs w:val="24"/>
        </w:rPr>
        <w:t>Rady Miasta Torunia</w:t>
      </w:r>
    </w:p>
    <w:p w:rsidR="006C2A9B" w:rsidRPr="00807D35" w:rsidRDefault="00493049" w:rsidP="00807D35">
      <w:pPr>
        <w:tabs>
          <w:tab w:val="left" w:pos="-2977"/>
        </w:tabs>
        <w:spacing w:after="0" w:line="240" w:lineRule="auto"/>
        <w:ind w:firstLine="340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E67A25" w:rsidRPr="00D65A4B">
        <w:rPr>
          <w:rFonts w:ascii="Times New Roman" w:hAnsi="Times New Roman"/>
          <w:sz w:val="24"/>
          <w:szCs w:val="24"/>
        </w:rPr>
        <w:t>Marcin</w:t>
      </w:r>
      <w:r w:rsidR="00F018CB" w:rsidRPr="00D65A4B">
        <w:rPr>
          <w:rFonts w:ascii="Times New Roman" w:hAnsi="Times New Roman"/>
          <w:sz w:val="24"/>
          <w:szCs w:val="24"/>
        </w:rPr>
        <w:t xml:space="preserve"> Czyżniewski</w:t>
      </w:r>
    </w:p>
    <w:sectPr w:rsidR="006C2A9B" w:rsidRPr="00807D35" w:rsidSect="00D6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65" w:rsidRDefault="00DF4C65">
      <w:pPr>
        <w:spacing w:after="0" w:line="240" w:lineRule="auto"/>
      </w:pPr>
      <w:r>
        <w:separator/>
      </w:r>
    </w:p>
  </w:endnote>
  <w:endnote w:type="continuationSeparator" w:id="0">
    <w:p w:rsidR="00DF4C65" w:rsidRDefault="00DF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65" w:rsidRDefault="00DF4C65">
      <w:pPr>
        <w:spacing w:after="0" w:line="240" w:lineRule="auto"/>
      </w:pPr>
      <w:r>
        <w:separator/>
      </w:r>
    </w:p>
  </w:footnote>
  <w:footnote w:type="continuationSeparator" w:id="0">
    <w:p w:rsidR="00DF4C65" w:rsidRDefault="00DF4C65">
      <w:pPr>
        <w:spacing w:after="0" w:line="240" w:lineRule="auto"/>
      </w:pPr>
      <w:r>
        <w:continuationSeparator/>
      </w:r>
    </w:p>
  </w:footnote>
  <w:footnote w:id="1">
    <w:p w:rsidR="00807D35" w:rsidRPr="00807D35" w:rsidRDefault="00807D35" w:rsidP="00807D35">
      <w:pPr>
        <w:pStyle w:val="Tekstprzypisudolneg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7D35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07D35">
        <w:rPr>
          <w:rFonts w:ascii="Times New Roman" w:hAnsi="Times New Roman"/>
          <w:sz w:val="20"/>
          <w:szCs w:val="20"/>
        </w:rPr>
        <w:t xml:space="preserve"> Zmiany tekstu jednolitego wymienionej ustawy zostały ogłoszone w Dz. U. z 2020 r. poz. 284, poz. 782</w:t>
      </w:r>
      <w:r w:rsidR="00B63E42">
        <w:rPr>
          <w:rFonts w:ascii="Times New Roman" w:hAnsi="Times New Roman"/>
          <w:sz w:val="20"/>
          <w:szCs w:val="20"/>
        </w:rPr>
        <w:t>,</w:t>
      </w:r>
      <w:r w:rsidRPr="00807D35">
        <w:rPr>
          <w:rFonts w:ascii="Times New Roman" w:hAnsi="Times New Roman"/>
          <w:sz w:val="20"/>
          <w:szCs w:val="20"/>
        </w:rPr>
        <w:t xml:space="preserve"> poz. 471</w:t>
      </w:r>
      <w:r w:rsidR="00B63E42">
        <w:rPr>
          <w:rFonts w:ascii="Times New Roman" w:hAnsi="Times New Roman"/>
          <w:sz w:val="20"/>
          <w:szCs w:val="20"/>
        </w:rPr>
        <w:t xml:space="preserve"> i poz. 1709</w:t>
      </w:r>
      <w:r w:rsidRPr="00807D35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5F93"/>
    <w:multiLevelType w:val="hybridMultilevel"/>
    <w:tmpl w:val="AE428F72"/>
    <w:lvl w:ilvl="0" w:tplc="340AA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B6C"/>
    <w:multiLevelType w:val="hybridMultilevel"/>
    <w:tmpl w:val="23584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C5FCD"/>
    <w:multiLevelType w:val="hybridMultilevel"/>
    <w:tmpl w:val="1312DFFE"/>
    <w:lvl w:ilvl="0" w:tplc="8B2C80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B4550"/>
    <w:multiLevelType w:val="hybridMultilevel"/>
    <w:tmpl w:val="960E26C6"/>
    <w:lvl w:ilvl="0" w:tplc="32343C0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530EC9"/>
    <w:multiLevelType w:val="hybridMultilevel"/>
    <w:tmpl w:val="63926082"/>
    <w:lvl w:ilvl="0" w:tplc="30FA45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A5"/>
    <w:rsid w:val="0000010C"/>
    <w:rsid w:val="000073B2"/>
    <w:rsid w:val="00047F89"/>
    <w:rsid w:val="00053D61"/>
    <w:rsid w:val="00056D5D"/>
    <w:rsid w:val="00076A62"/>
    <w:rsid w:val="0008622F"/>
    <w:rsid w:val="000959B7"/>
    <w:rsid w:val="000A0056"/>
    <w:rsid w:val="000A4249"/>
    <w:rsid w:val="000A799A"/>
    <w:rsid w:val="000C6886"/>
    <w:rsid w:val="000D0573"/>
    <w:rsid w:val="000D2A07"/>
    <w:rsid w:val="000E16EE"/>
    <w:rsid w:val="001176AD"/>
    <w:rsid w:val="00142EE8"/>
    <w:rsid w:val="001433EE"/>
    <w:rsid w:val="001462C5"/>
    <w:rsid w:val="00176304"/>
    <w:rsid w:val="0019062B"/>
    <w:rsid w:val="00190B73"/>
    <w:rsid w:val="001A10D1"/>
    <w:rsid w:val="001B554A"/>
    <w:rsid w:val="001C48AE"/>
    <w:rsid w:val="001C4D51"/>
    <w:rsid w:val="001C612D"/>
    <w:rsid w:val="001D09C1"/>
    <w:rsid w:val="001E7C69"/>
    <w:rsid w:val="001F3698"/>
    <w:rsid w:val="0020305C"/>
    <w:rsid w:val="00204FC1"/>
    <w:rsid w:val="00216767"/>
    <w:rsid w:val="002724FC"/>
    <w:rsid w:val="002775A5"/>
    <w:rsid w:val="00291263"/>
    <w:rsid w:val="002A022E"/>
    <w:rsid w:val="002A59FD"/>
    <w:rsid w:val="002A64F6"/>
    <w:rsid w:val="002B1B3B"/>
    <w:rsid w:val="002D790C"/>
    <w:rsid w:val="00316AD8"/>
    <w:rsid w:val="003207D0"/>
    <w:rsid w:val="003466E1"/>
    <w:rsid w:val="00350211"/>
    <w:rsid w:val="003558D0"/>
    <w:rsid w:val="00362C8F"/>
    <w:rsid w:val="003759E0"/>
    <w:rsid w:val="00380CB7"/>
    <w:rsid w:val="00396484"/>
    <w:rsid w:val="003A17B9"/>
    <w:rsid w:val="003C6753"/>
    <w:rsid w:val="003C7634"/>
    <w:rsid w:val="003D1B2C"/>
    <w:rsid w:val="003E1C75"/>
    <w:rsid w:val="003E36B1"/>
    <w:rsid w:val="003E39EF"/>
    <w:rsid w:val="003F1EDD"/>
    <w:rsid w:val="003F2830"/>
    <w:rsid w:val="004063AD"/>
    <w:rsid w:val="00413E56"/>
    <w:rsid w:val="0043350A"/>
    <w:rsid w:val="004426D5"/>
    <w:rsid w:val="00445E21"/>
    <w:rsid w:val="00453498"/>
    <w:rsid w:val="00462EA5"/>
    <w:rsid w:val="00466263"/>
    <w:rsid w:val="0047313C"/>
    <w:rsid w:val="00477533"/>
    <w:rsid w:val="0048060C"/>
    <w:rsid w:val="004830F6"/>
    <w:rsid w:val="00493049"/>
    <w:rsid w:val="0049336B"/>
    <w:rsid w:val="004C5106"/>
    <w:rsid w:val="004D45C6"/>
    <w:rsid w:val="004D4FFA"/>
    <w:rsid w:val="004E413B"/>
    <w:rsid w:val="004E47A0"/>
    <w:rsid w:val="004F43C9"/>
    <w:rsid w:val="005014CD"/>
    <w:rsid w:val="0050255D"/>
    <w:rsid w:val="00520C4A"/>
    <w:rsid w:val="0052332D"/>
    <w:rsid w:val="00527441"/>
    <w:rsid w:val="00574090"/>
    <w:rsid w:val="005974AB"/>
    <w:rsid w:val="00597D94"/>
    <w:rsid w:val="005B2370"/>
    <w:rsid w:val="005B5A16"/>
    <w:rsid w:val="005C54D0"/>
    <w:rsid w:val="005E1DC5"/>
    <w:rsid w:val="005E2685"/>
    <w:rsid w:val="005E631C"/>
    <w:rsid w:val="006024A0"/>
    <w:rsid w:val="00602A7C"/>
    <w:rsid w:val="006075AA"/>
    <w:rsid w:val="006109B7"/>
    <w:rsid w:val="006155EE"/>
    <w:rsid w:val="006171B3"/>
    <w:rsid w:val="00643A28"/>
    <w:rsid w:val="0065495A"/>
    <w:rsid w:val="00657803"/>
    <w:rsid w:val="00662E0C"/>
    <w:rsid w:val="00674B25"/>
    <w:rsid w:val="00675484"/>
    <w:rsid w:val="00675824"/>
    <w:rsid w:val="00690194"/>
    <w:rsid w:val="006924AF"/>
    <w:rsid w:val="006961E8"/>
    <w:rsid w:val="006965B0"/>
    <w:rsid w:val="00697CA5"/>
    <w:rsid w:val="006B773C"/>
    <w:rsid w:val="006C0A27"/>
    <w:rsid w:val="006C2A9B"/>
    <w:rsid w:val="006C4F24"/>
    <w:rsid w:val="006D4AD6"/>
    <w:rsid w:val="006F3227"/>
    <w:rsid w:val="006F3A9D"/>
    <w:rsid w:val="006F70F0"/>
    <w:rsid w:val="00701ECE"/>
    <w:rsid w:val="007131C0"/>
    <w:rsid w:val="00722745"/>
    <w:rsid w:val="0072319E"/>
    <w:rsid w:val="00724C29"/>
    <w:rsid w:val="00732096"/>
    <w:rsid w:val="0075368D"/>
    <w:rsid w:val="00761DE0"/>
    <w:rsid w:val="0076486B"/>
    <w:rsid w:val="007660C0"/>
    <w:rsid w:val="00766C3A"/>
    <w:rsid w:val="007917DB"/>
    <w:rsid w:val="007B52D0"/>
    <w:rsid w:val="007B5622"/>
    <w:rsid w:val="007C2916"/>
    <w:rsid w:val="007D2B28"/>
    <w:rsid w:val="007D376F"/>
    <w:rsid w:val="007F7258"/>
    <w:rsid w:val="007F7686"/>
    <w:rsid w:val="0080318F"/>
    <w:rsid w:val="00804BDF"/>
    <w:rsid w:val="00807D35"/>
    <w:rsid w:val="00845A4F"/>
    <w:rsid w:val="00851C6B"/>
    <w:rsid w:val="00856697"/>
    <w:rsid w:val="00870873"/>
    <w:rsid w:val="008714D3"/>
    <w:rsid w:val="00871FA6"/>
    <w:rsid w:val="00881D5B"/>
    <w:rsid w:val="008A128F"/>
    <w:rsid w:val="008A2EB1"/>
    <w:rsid w:val="008A449D"/>
    <w:rsid w:val="008B1910"/>
    <w:rsid w:val="008C106E"/>
    <w:rsid w:val="008D0E10"/>
    <w:rsid w:val="008F3009"/>
    <w:rsid w:val="008F320B"/>
    <w:rsid w:val="008F4CF8"/>
    <w:rsid w:val="0092546A"/>
    <w:rsid w:val="00927A25"/>
    <w:rsid w:val="00956AAC"/>
    <w:rsid w:val="00964D60"/>
    <w:rsid w:val="00967DC5"/>
    <w:rsid w:val="00972443"/>
    <w:rsid w:val="009735C7"/>
    <w:rsid w:val="00981368"/>
    <w:rsid w:val="009A01AC"/>
    <w:rsid w:val="009C61EE"/>
    <w:rsid w:val="009D7583"/>
    <w:rsid w:val="009E0170"/>
    <w:rsid w:val="009E2148"/>
    <w:rsid w:val="009E3BFE"/>
    <w:rsid w:val="009F17BE"/>
    <w:rsid w:val="009F5194"/>
    <w:rsid w:val="00A0244E"/>
    <w:rsid w:val="00A04C9B"/>
    <w:rsid w:val="00A13CAF"/>
    <w:rsid w:val="00A34AAD"/>
    <w:rsid w:val="00A36237"/>
    <w:rsid w:val="00A3694F"/>
    <w:rsid w:val="00A541B2"/>
    <w:rsid w:val="00A8686F"/>
    <w:rsid w:val="00AA6786"/>
    <w:rsid w:val="00AC28C6"/>
    <w:rsid w:val="00AC72F7"/>
    <w:rsid w:val="00AC7BDB"/>
    <w:rsid w:val="00AD6370"/>
    <w:rsid w:val="00AE4EA8"/>
    <w:rsid w:val="00AF2173"/>
    <w:rsid w:val="00AF2F7A"/>
    <w:rsid w:val="00B026BC"/>
    <w:rsid w:val="00B02DD0"/>
    <w:rsid w:val="00B11464"/>
    <w:rsid w:val="00B26DC6"/>
    <w:rsid w:val="00B30404"/>
    <w:rsid w:val="00B34D8A"/>
    <w:rsid w:val="00B43703"/>
    <w:rsid w:val="00B51F4F"/>
    <w:rsid w:val="00B55DAB"/>
    <w:rsid w:val="00B63E42"/>
    <w:rsid w:val="00B72804"/>
    <w:rsid w:val="00B75F54"/>
    <w:rsid w:val="00BD25C0"/>
    <w:rsid w:val="00BD2D7A"/>
    <w:rsid w:val="00BE3A96"/>
    <w:rsid w:val="00BF04A8"/>
    <w:rsid w:val="00BF706D"/>
    <w:rsid w:val="00C0082A"/>
    <w:rsid w:val="00C1235C"/>
    <w:rsid w:val="00C31B79"/>
    <w:rsid w:val="00C335A4"/>
    <w:rsid w:val="00C501DE"/>
    <w:rsid w:val="00C51FC7"/>
    <w:rsid w:val="00C54D57"/>
    <w:rsid w:val="00C54E17"/>
    <w:rsid w:val="00C567BD"/>
    <w:rsid w:val="00C65A96"/>
    <w:rsid w:val="00C66DB6"/>
    <w:rsid w:val="00C74A6A"/>
    <w:rsid w:val="00C753CB"/>
    <w:rsid w:val="00C90CDE"/>
    <w:rsid w:val="00C92DA6"/>
    <w:rsid w:val="00C942B4"/>
    <w:rsid w:val="00CB7ED1"/>
    <w:rsid w:val="00CC67D1"/>
    <w:rsid w:val="00CD5513"/>
    <w:rsid w:val="00CE5FF9"/>
    <w:rsid w:val="00CF364F"/>
    <w:rsid w:val="00CF584E"/>
    <w:rsid w:val="00D01DC7"/>
    <w:rsid w:val="00D039BA"/>
    <w:rsid w:val="00D10A4D"/>
    <w:rsid w:val="00D227F1"/>
    <w:rsid w:val="00D2393E"/>
    <w:rsid w:val="00D335FC"/>
    <w:rsid w:val="00D40AB8"/>
    <w:rsid w:val="00D4707B"/>
    <w:rsid w:val="00D56702"/>
    <w:rsid w:val="00D62989"/>
    <w:rsid w:val="00D65A4B"/>
    <w:rsid w:val="00D847A0"/>
    <w:rsid w:val="00DA09B8"/>
    <w:rsid w:val="00DA1D66"/>
    <w:rsid w:val="00DA5088"/>
    <w:rsid w:val="00DA7D72"/>
    <w:rsid w:val="00DD232E"/>
    <w:rsid w:val="00DD79A2"/>
    <w:rsid w:val="00DE26B8"/>
    <w:rsid w:val="00DF0219"/>
    <w:rsid w:val="00DF414F"/>
    <w:rsid w:val="00DF4C65"/>
    <w:rsid w:val="00E11573"/>
    <w:rsid w:val="00E22964"/>
    <w:rsid w:val="00E34F2C"/>
    <w:rsid w:val="00E35CA8"/>
    <w:rsid w:val="00E51013"/>
    <w:rsid w:val="00E55B2F"/>
    <w:rsid w:val="00E63221"/>
    <w:rsid w:val="00E64F82"/>
    <w:rsid w:val="00E66AA5"/>
    <w:rsid w:val="00E67A25"/>
    <w:rsid w:val="00E954E9"/>
    <w:rsid w:val="00EB6C87"/>
    <w:rsid w:val="00EC473E"/>
    <w:rsid w:val="00F018CB"/>
    <w:rsid w:val="00F1419F"/>
    <w:rsid w:val="00F26E2D"/>
    <w:rsid w:val="00F41F67"/>
    <w:rsid w:val="00F43C5B"/>
    <w:rsid w:val="00F51DE0"/>
    <w:rsid w:val="00F73DA5"/>
    <w:rsid w:val="00F75CEB"/>
    <w:rsid w:val="00F770CA"/>
    <w:rsid w:val="00F8363E"/>
    <w:rsid w:val="00F83875"/>
    <w:rsid w:val="00F92370"/>
    <w:rsid w:val="00F95470"/>
    <w:rsid w:val="00F95CDF"/>
    <w:rsid w:val="00F97BE9"/>
    <w:rsid w:val="00FA0FB6"/>
    <w:rsid w:val="00FB242F"/>
    <w:rsid w:val="00FC5AB1"/>
    <w:rsid w:val="00FD5948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F1043"/>
  <w15:chartTrackingRefBased/>
  <w15:docId w15:val="{68764398-F1F9-464E-9D1E-A1338E12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C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rsid w:val="00A04C9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04C9B"/>
  </w:style>
  <w:style w:type="character" w:styleId="Odwoanieprzypisudolnego">
    <w:name w:val="footnote reference"/>
    <w:semiHidden/>
    <w:rsid w:val="00A04C9B"/>
    <w:rPr>
      <w:vertAlign w:val="superscript"/>
    </w:rPr>
  </w:style>
  <w:style w:type="paragraph" w:customStyle="1" w:styleId="msonormalcxsppierwsze">
    <w:name w:val="msonormalcxsppierwsze"/>
    <w:basedOn w:val="Normalny"/>
    <w:rsid w:val="00A04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A04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A04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">
    <w:name w:val="b"/>
    <w:basedOn w:val="Domylnaczcionkaakapitu"/>
    <w:rsid w:val="00AA6786"/>
  </w:style>
  <w:style w:type="paragraph" w:styleId="Tekstdymka">
    <w:name w:val="Balloon Text"/>
    <w:basedOn w:val="Normalny"/>
    <w:semiHidden/>
    <w:rsid w:val="008A2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021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50211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021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5021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972443"/>
    <w:pPr>
      <w:spacing w:after="0" w:line="240" w:lineRule="auto"/>
      <w:jc w:val="both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72443"/>
    <w:rPr>
      <w:rFonts w:ascii="Tahoma" w:hAnsi="Tahoma"/>
      <w:sz w:val="24"/>
    </w:rPr>
  </w:style>
  <w:style w:type="table" w:styleId="Tabela-Siatka">
    <w:name w:val="Table Grid"/>
    <w:basedOn w:val="Standardowy"/>
    <w:uiPriority w:val="59"/>
    <w:rsid w:val="00FE3C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807D35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9E397-3206-4AFB-8A80-D4F32EFD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701                                                                                                 Projekt „P”</vt:lpstr>
    </vt:vector>
  </TitlesOfParts>
  <Company>Urząd Miasta Torunia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701                                                                                                 Projekt „P”</dc:title>
  <dc:subject/>
  <dc:creator>k.kochanowska</dc:creator>
  <cp:keywords/>
  <cp:lastModifiedBy>b.czerwonka</cp:lastModifiedBy>
  <cp:revision>2</cp:revision>
  <cp:lastPrinted>2020-10-26T09:16:00Z</cp:lastPrinted>
  <dcterms:created xsi:type="dcterms:W3CDTF">2020-10-27T11:08:00Z</dcterms:created>
  <dcterms:modified xsi:type="dcterms:W3CDTF">2020-10-27T11:08:00Z</dcterms:modified>
</cp:coreProperties>
</file>