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BF" w:rsidRPr="00D923BF" w:rsidRDefault="00D923BF" w:rsidP="00D923BF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23BF">
        <w:rPr>
          <w:rFonts w:ascii="Times New Roman" w:hAnsi="Times New Roman"/>
          <w:sz w:val="24"/>
          <w:szCs w:val="24"/>
        </w:rPr>
        <w:t>UCHWAŁA</w:t>
      </w:r>
      <w:r w:rsidRPr="00D923BF">
        <w:rPr>
          <w:rFonts w:ascii="Times New Roman" w:hAnsi="Times New Roman"/>
          <w:bCs/>
          <w:sz w:val="24"/>
          <w:szCs w:val="24"/>
        </w:rPr>
        <w:t xml:space="preserve"> NR 372/20</w:t>
      </w:r>
    </w:p>
    <w:p w:rsidR="00D923BF" w:rsidRPr="00D923BF" w:rsidRDefault="00D923BF" w:rsidP="00D923BF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923BF">
        <w:rPr>
          <w:rFonts w:ascii="Times New Roman" w:hAnsi="Times New Roman"/>
          <w:bCs/>
          <w:sz w:val="24"/>
          <w:szCs w:val="24"/>
        </w:rPr>
        <w:t>RADY MIASTA TORUNIA</w:t>
      </w:r>
    </w:p>
    <w:p w:rsidR="00D923BF" w:rsidRPr="00D923BF" w:rsidRDefault="00D923BF" w:rsidP="00D923BF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23BF">
        <w:rPr>
          <w:rFonts w:ascii="Times New Roman" w:hAnsi="Times New Roman"/>
          <w:sz w:val="24"/>
          <w:szCs w:val="24"/>
        </w:rPr>
        <w:t>z dnia 23 kwietnia 2020 r.</w:t>
      </w:r>
    </w:p>
    <w:p w:rsidR="0077686C" w:rsidRPr="00D923BF" w:rsidRDefault="0077686C" w:rsidP="00D923B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77686C" w:rsidRPr="00D923BF" w:rsidRDefault="0077686C" w:rsidP="00D923BF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77686C" w:rsidRPr="00D923BF" w:rsidRDefault="00120CA6" w:rsidP="00D923B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23BF">
        <w:rPr>
          <w:rFonts w:ascii="Times New Roman" w:hAnsi="Times New Roman"/>
          <w:sz w:val="24"/>
          <w:szCs w:val="24"/>
        </w:rPr>
        <w:t>uchylająca</w:t>
      </w:r>
      <w:r w:rsidRPr="00D923BF">
        <w:rPr>
          <w:rFonts w:ascii="Times New Roman" w:hAnsi="Times New Roman"/>
          <w:sz w:val="24"/>
          <w:szCs w:val="24"/>
          <w:lang w:eastAsia="pl-PL"/>
        </w:rPr>
        <w:t xml:space="preserve"> uchwałę w sprawie wprowadzenia opłaty prolongacyjnej</w:t>
      </w:r>
      <w:r w:rsidR="00347C97">
        <w:rPr>
          <w:rFonts w:ascii="Times New Roman" w:hAnsi="Times New Roman"/>
          <w:sz w:val="24"/>
          <w:szCs w:val="24"/>
          <w:lang w:eastAsia="pl-PL"/>
        </w:rPr>
        <w:t>.</w:t>
      </w:r>
    </w:p>
    <w:p w:rsidR="0077686C" w:rsidRDefault="0077686C" w:rsidP="00D923B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923BF" w:rsidRPr="00D923BF" w:rsidRDefault="00D923BF" w:rsidP="00D923B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7686C" w:rsidRPr="00D923BF" w:rsidRDefault="00120CA6" w:rsidP="00D923BF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23BF">
        <w:rPr>
          <w:rFonts w:ascii="Times New Roman" w:hAnsi="Times New Roman"/>
          <w:sz w:val="24"/>
          <w:szCs w:val="24"/>
          <w:lang w:eastAsia="pl-PL"/>
        </w:rPr>
        <w:t xml:space="preserve">Na podstawie art. 18 ust. 2 pkt 8 ustawy z dnia 8 marca 1990 r. o samorządzie gminnym 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(Dz. U.</w:t>
      </w:r>
      <w:r w:rsidR="00D923BF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="00D923BF" w:rsidRPr="00D923BF"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D923BF">
        <w:rPr>
          <w:rFonts w:ascii="Times New Roman" w:eastAsia="Times New Roman" w:hAnsi="Times New Roman"/>
          <w:sz w:val="24"/>
          <w:szCs w:val="24"/>
          <w:lang w:eastAsia="pl-PL"/>
        </w:rPr>
        <w:t xml:space="preserve"> 713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D923BF">
        <w:rPr>
          <w:rFonts w:ascii="Times New Roman" w:hAnsi="Times New Roman"/>
          <w:sz w:val="24"/>
          <w:szCs w:val="24"/>
          <w:lang w:eastAsia="pl-PL"/>
        </w:rPr>
        <w:t xml:space="preserve"> oraz art. 57 § 7 ustawy z dnia 29 sierpnia 1997 r. – Ordynacja podatkowa (Dz. U. z 2019 r. poz. 900 z </w:t>
      </w:r>
      <w:proofErr w:type="spellStart"/>
      <w:r w:rsidRPr="00D923BF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Pr="00D923BF">
        <w:rPr>
          <w:rFonts w:ascii="Times New Roman" w:hAnsi="Times New Roman"/>
          <w:sz w:val="24"/>
          <w:szCs w:val="24"/>
          <w:lang w:eastAsia="pl-PL"/>
        </w:rPr>
        <w:t>. zm.</w:t>
      </w:r>
      <w:r w:rsidRPr="00D923BF">
        <w:rPr>
          <w:rStyle w:val="FootnoteCharacters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923BF">
        <w:rPr>
          <w:rStyle w:val="Zakotwicze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D923BF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Pr="00D923BF">
        <w:rPr>
          <w:rFonts w:ascii="Times New Roman" w:hAnsi="Times New Roman"/>
          <w:sz w:val="24"/>
          <w:szCs w:val="24"/>
          <w:lang w:eastAsia="pl-PL"/>
        </w:rPr>
        <w:t>) uchwala się, co następuje:</w:t>
      </w:r>
    </w:p>
    <w:p w:rsidR="00D923BF" w:rsidRDefault="00D923BF" w:rsidP="00D923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23BF" w:rsidRDefault="00D923BF" w:rsidP="00D923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686C" w:rsidRPr="00D923BF" w:rsidRDefault="00120CA6" w:rsidP="00D92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23BF">
        <w:rPr>
          <w:rFonts w:ascii="Times New Roman" w:hAnsi="Times New Roman"/>
          <w:sz w:val="24"/>
          <w:szCs w:val="24"/>
        </w:rPr>
        <w:t xml:space="preserve">§ 1. Traci moc uchwała </w:t>
      </w:r>
      <w:r w:rsidR="00D923BF">
        <w:rPr>
          <w:rFonts w:ascii="Times New Roman" w:hAnsi="Times New Roman"/>
          <w:sz w:val="24"/>
          <w:szCs w:val="24"/>
        </w:rPr>
        <w:t>n</w:t>
      </w:r>
      <w:r w:rsidRPr="00D923BF">
        <w:rPr>
          <w:rFonts w:ascii="Times New Roman" w:hAnsi="Times New Roman"/>
          <w:sz w:val="24"/>
          <w:szCs w:val="24"/>
        </w:rPr>
        <w:t xml:space="preserve">r 455/16 Rady Miasta Torunia z dnia 27 listopada 2016 r. w sprawie 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wprowadzenia opłaty prolongacy</w:t>
      </w:r>
      <w:r w:rsidR="00D923BF">
        <w:rPr>
          <w:rFonts w:ascii="Times New Roman" w:eastAsia="Times New Roman" w:hAnsi="Times New Roman"/>
          <w:sz w:val="24"/>
          <w:szCs w:val="24"/>
          <w:lang w:eastAsia="pl-PL"/>
        </w:rPr>
        <w:t xml:space="preserve">jnej (Dz. Urz. Woj. Kuj.- Pom. 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poz. 3833).</w:t>
      </w:r>
    </w:p>
    <w:p w:rsidR="0077686C" w:rsidRDefault="0077686C" w:rsidP="00D92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923BF" w:rsidRPr="00D923BF" w:rsidRDefault="00D923BF" w:rsidP="00D92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686C" w:rsidRPr="00D923BF" w:rsidRDefault="00120CA6" w:rsidP="00D92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23BF">
        <w:rPr>
          <w:rFonts w:ascii="Times New Roman" w:hAnsi="Times New Roman"/>
          <w:sz w:val="24"/>
          <w:szCs w:val="24"/>
        </w:rPr>
        <w:t>§ 2</w:t>
      </w: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. Uchwała wchodzi w życie w dniu następującym po dniu jej ogłoszenia w Dzienniku Urzędowym Województwa Kujawsko-Pomorskiego.</w:t>
      </w:r>
    </w:p>
    <w:p w:rsidR="0077686C" w:rsidRPr="00D923BF" w:rsidRDefault="0077686C" w:rsidP="00D92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86C" w:rsidRPr="00D923BF" w:rsidRDefault="0077686C" w:rsidP="00D923B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7686C" w:rsidRPr="00D923BF" w:rsidRDefault="0077686C" w:rsidP="00D923BF">
      <w:pPr>
        <w:pStyle w:val="Bezodstpw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7686C" w:rsidRPr="00D923BF" w:rsidRDefault="0077686C" w:rsidP="00D923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686C" w:rsidRPr="00D923BF" w:rsidRDefault="00120CA6" w:rsidP="00D923BF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:rsidR="0077686C" w:rsidRPr="00D923BF" w:rsidRDefault="00120CA6" w:rsidP="00D923BF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923BF">
        <w:rPr>
          <w:rFonts w:ascii="Times New Roman" w:eastAsia="Times New Roman" w:hAnsi="Times New Roman"/>
          <w:sz w:val="24"/>
          <w:szCs w:val="24"/>
          <w:lang w:eastAsia="pl-PL"/>
        </w:rPr>
        <w:t>Rady Miasta Torunia</w:t>
      </w:r>
    </w:p>
    <w:p w:rsidR="0077686C" w:rsidRPr="00D923BF" w:rsidRDefault="004A13BD" w:rsidP="00D923BF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/-/</w:t>
      </w:r>
      <w:bookmarkStart w:id="0" w:name="_GoBack"/>
      <w:bookmarkEnd w:id="0"/>
      <w:r w:rsidR="00120CA6" w:rsidRPr="00D923BF">
        <w:rPr>
          <w:rFonts w:ascii="Times New Roman" w:eastAsia="Times New Roman" w:hAnsi="Times New Roman"/>
          <w:sz w:val="24"/>
          <w:szCs w:val="24"/>
          <w:lang w:eastAsia="pl-PL"/>
        </w:rPr>
        <w:t>Marcin Czyżniewski</w:t>
      </w:r>
    </w:p>
    <w:sectPr w:rsidR="0077686C" w:rsidRPr="00D923BF" w:rsidSect="00D923B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3D" w:rsidRDefault="0089383D">
      <w:pPr>
        <w:spacing w:after="0" w:line="240" w:lineRule="auto"/>
      </w:pPr>
      <w:r>
        <w:separator/>
      </w:r>
    </w:p>
  </w:endnote>
  <w:endnote w:type="continuationSeparator" w:id="0">
    <w:p w:rsidR="0089383D" w:rsidRDefault="0089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3D" w:rsidRDefault="0089383D">
      <w:r>
        <w:separator/>
      </w:r>
    </w:p>
  </w:footnote>
  <w:footnote w:type="continuationSeparator" w:id="0">
    <w:p w:rsidR="0089383D" w:rsidRDefault="0089383D">
      <w:r>
        <w:continuationSeparator/>
      </w:r>
    </w:p>
  </w:footnote>
  <w:footnote w:id="1">
    <w:p w:rsidR="0077686C" w:rsidRPr="00D923BF" w:rsidRDefault="00120CA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923BF">
        <w:rPr>
          <w:rStyle w:val="Znakiprzypiswdolnych"/>
          <w:rFonts w:ascii="Times New Roman" w:hAnsi="Times New Roman" w:cs="Times New Roman"/>
          <w:sz w:val="20"/>
          <w:szCs w:val="20"/>
        </w:rPr>
        <w:footnoteRef/>
      </w:r>
      <w:r w:rsidRPr="00D923B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47C97">
        <w:rPr>
          <w:rFonts w:ascii="Times New Roman" w:hAnsi="Times New Roman" w:cs="Times New Roman"/>
          <w:sz w:val="20"/>
          <w:szCs w:val="20"/>
        </w:rPr>
        <w:t xml:space="preserve"> </w:t>
      </w:r>
      <w:r w:rsidRPr="00D923BF">
        <w:rPr>
          <w:rFonts w:ascii="Times New Roman" w:hAnsi="Times New Roman" w:cs="Times New Roman"/>
          <w:sz w:val="20"/>
          <w:szCs w:val="20"/>
        </w:rPr>
        <w:t xml:space="preserve">Zmiany tekstu wymienionej ustawy zostały ogłoszone w Dz. U. z 2019 r. poz. 924, poz. 1018, poz. 1495, poz. 1520, poz. 1556, poz. 1649, poz. 1667, poz. 1751, </w:t>
      </w:r>
      <w:r w:rsidR="00D923BF">
        <w:rPr>
          <w:rFonts w:ascii="Times New Roman" w:hAnsi="Times New Roman" w:cs="Times New Roman"/>
          <w:sz w:val="20"/>
          <w:szCs w:val="20"/>
        </w:rPr>
        <w:t xml:space="preserve">poz. 1818, </w:t>
      </w:r>
      <w:r w:rsidRPr="00D923BF">
        <w:rPr>
          <w:rFonts w:ascii="Times New Roman" w:hAnsi="Times New Roman" w:cs="Times New Roman"/>
          <w:sz w:val="20"/>
          <w:szCs w:val="20"/>
        </w:rPr>
        <w:t>poz. 1978 i poz. 2200 oraz z 2020r. poz. 568</w:t>
      </w:r>
      <w:r w:rsidR="00D923BF">
        <w:rPr>
          <w:rFonts w:ascii="Times New Roman" w:hAnsi="Times New Roman" w:cs="Times New Roman"/>
          <w:sz w:val="20"/>
          <w:szCs w:val="20"/>
        </w:rPr>
        <w:t xml:space="preserve"> i poz. 695</w:t>
      </w:r>
      <w:r w:rsidRPr="00D923BF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6C"/>
    <w:rsid w:val="00120CA6"/>
    <w:rsid w:val="00142E63"/>
    <w:rsid w:val="002A2EFE"/>
    <w:rsid w:val="00347C97"/>
    <w:rsid w:val="003B268F"/>
    <w:rsid w:val="004A13BD"/>
    <w:rsid w:val="0077686C"/>
    <w:rsid w:val="0089383D"/>
    <w:rsid w:val="00D923BF"/>
    <w:rsid w:val="00EA49FE"/>
    <w:rsid w:val="00EF7375"/>
    <w:rsid w:val="00F74060"/>
    <w:rsid w:val="00F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706F"/>
  <w15:docId w15:val="{55FED674-D247-49A1-B8D8-CEA589E5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72A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35272A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5272A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22F88"/>
    <w:rPr>
      <w:rFonts w:ascii="Calibri" w:eastAsia="Calibri" w:hAnsi="Calibri" w:cs="Times New Roman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22F88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1"/>
    <w:qFormat/>
    <w:rsid w:val="0035272A"/>
  </w:style>
  <w:style w:type="paragraph" w:styleId="Tekstprzypisudolnego">
    <w:name w:val="footnote text"/>
    <w:basedOn w:val="Normalny"/>
    <w:link w:val="TekstprzypisudolnegoZnak"/>
    <w:semiHidden/>
    <w:unhideWhenUsed/>
    <w:rsid w:val="0035272A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62A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F88"/>
    <w:pPr>
      <w:spacing w:after="0"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3B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816A-41E1-49EB-964C-A07DF0A7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dc:description/>
  <cp:lastModifiedBy>b.czerwonka</cp:lastModifiedBy>
  <cp:revision>2</cp:revision>
  <cp:lastPrinted>2020-04-24T12:38:00Z</cp:lastPrinted>
  <dcterms:created xsi:type="dcterms:W3CDTF">2020-04-29T11:40:00Z</dcterms:created>
  <dcterms:modified xsi:type="dcterms:W3CDTF">2020-04-29T11:40:00Z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